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85B20" w14:textId="77777777" w:rsidR="00537446" w:rsidRPr="0001184A" w:rsidRDefault="00532578" w:rsidP="00F47C12">
      <w:pPr>
        <w:spacing w:line="240" w:lineRule="auto"/>
        <w:jc w:val="center"/>
        <w:rPr>
          <w:rFonts w:ascii="Arial" w:hAnsi="Arial" w:cs="Arial"/>
          <w:b/>
          <w:sz w:val="48"/>
          <w:szCs w:val="32"/>
        </w:rPr>
      </w:pPr>
      <w:r w:rsidRPr="0001184A">
        <w:rPr>
          <w:rFonts w:ascii="Arial" w:hAnsi="Arial" w:cs="Arial"/>
          <w:b/>
          <w:sz w:val="48"/>
          <w:szCs w:val="32"/>
        </w:rPr>
        <w:t>MESTO GALANTA</w:t>
      </w:r>
    </w:p>
    <w:p w14:paraId="417CBD28" w14:textId="77777777" w:rsidR="00532578" w:rsidRPr="0001184A" w:rsidRDefault="00532578" w:rsidP="00F47C12">
      <w:pPr>
        <w:spacing w:line="240" w:lineRule="auto"/>
        <w:jc w:val="center"/>
        <w:rPr>
          <w:rFonts w:ascii="Arial" w:hAnsi="Arial" w:cs="Arial"/>
          <w:sz w:val="24"/>
          <w:szCs w:val="24"/>
          <w:highlight w:val="green"/>
        </w:rPr>
      </w:pPr>
    </w:p>
    <w:p w14:paraId="69717BE6" w14:textId="77777777" w:rsidR="00532578" w:rsidRPr="0001184A" w:rsidRDefault="00532578" w:rsidP="00F47C12">
      <w:pPr>
        <w:spacing w:line="240" w:lineRule="auto"/>
        <w:jc w:val="center"/>
        <w:rPr>
          <w:rFonts w:ascii="Arial" w:hAnsi="Arial" w:cs="Arial"/>
          <w:sz w:val="24"/>
          <w:szCs w:val="24"/>
        </w:rPr>
      </w:pPr>
    </w:p>
    <w:p w14:paraId="41AB14A0" w14:textId="77777777" w:rsidR="00532578" w:rsidRPr="0001184A" w:rsidRDefault="00532578" w:rsidP="00F47C12">
      <w:pPr>
        <w:spacing w:line="240" w:lineRule="auto"/>
        <w:jc w:val="center"/>
        <w:rPr>
          <w:rFonts w:ascii="Arial" w:hAnsi="Arial" w:cs="Arial"/>
          <w:sz w:val="24"/>
          <w:szCs w:val="24"/>
        </w:rPr>
      </w:pPr>
    </w:p>
    <w:p w14:paraId="5B431172" w14:textId="77777777" w:rsidR="00532578" w:rsidRPr="0001184A" w:rsidRDefault="00532578" w:rsidP="00F47C12">
      <w:pPr>
        <w:spacing w:line="240" w:lineRule="auto"/>
        <w:jc w:val="center"/>
        <w:rPr>
          <w:rFonts w:ascii="Arial" w:hAnsi="Arial" w:cs="Arial"/>
          <w:sz w:val="24"/>
          <w:szCs w:val="24"/>
        </w:rPr>
      </w:pPr>
      <w:r w:rsidRPr="0001184A">
        <w:rPr>
          <w:rFonts w:ascii="Arial" w:hAnsi="Arial" w:cs="Arial"/>
          <w:noProof/>
          <w:sz w:val="24"/>
          <w:szCs w:val="24"/>
          <w:lang w:eastAsia="sk-SK"/>
        </w:rPr>
        <w:drawing>
          <wp:inline distT="0" distB="0" distL="0" distR="0" wp14:anchorId="35AF0596" wp14:editId="16762017">
            <wp:extent cx="1962785" cy="2286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785" cy="2286000"/>
                    </a:xfrm>
                    <a:prstGeom prst="rect">
                      <a:avLst/>
                    </a:prstGeom>
                    <a:noFill/>
                  </pic:spPr>
                </pic:pic>
              </a:graphicData>
            </a:graphic>
          </wp:inline>
        </w:drawing>
      </w:r>
    </w:p>
    <w:p w14:paraId="37011BA8" w14:textId="77777777" w:rsidR="00532578" w:rsidRPr="0001184A" w:rsidRDefault="00532578" w:rsidP="00F47C12">
      <w:pPr>
        <w:spacing w:line="240" w:lineRule="auto"/>
        <w:jc w:val="center"/>
        <w:rPr>
          <w:rFonts w:ascii="Arial" w:hAnsi="Arial" w:cs="Arial"/>
          <w:sz w:val="24"/>
          <w:szCs w:val="24"/>
          <w:highlight w:val="green"/>
        </w:rPr>
      </w:pPr>
    </w:p>
    <w:p w14:paraId="408EBC52" w14:textId="77777777" w:rsidR="00532578" w:rsidRPr="0001184A" w:rsidRDefault="00532578" w:rsidP="00F47C12">
      <w:pPr>
        <w:spacing w:line="240" w:lineRule="auto"/>
        <w:jc w:val="center"/>
        <w:rPr>
          <w:rFonts w:ascii="Arial" w:hAnsi="Arial" w:cs="Arial"/>
          <w:b/>
          <w:sz w:val="24"/>
          <w:szCs w:val="24"/>
          <w:highlight w:val="green"/>
        </w:rPr>
      </w:pPr>
    </w:p>
    <w:p w14:paraId="3EDB69C9" w14:textId="6E3227DC" w:rsidR="00532578" w:rsidRDefault="0001184A" w:rsidP="00F47C12">
      <w:pPr>
        <w:spacing w:line="240" w:lineRule="auto"/>
        <w:jc w:val="center"/>
        <w:rPr>
          <w:rFonts w:ascii="Arial" w:hAnsi="Arial" w:cs="Arial"/>
          <w:b/>
          <w:sz w:val="32"/>
          <w:szCs w:val="24"/>
        </w:rPr>
      </w:pPr>
      <w:r>
        <w:rPr>
          <w:rFonts w:ascii="Arial" w:hAnsi="Arial" w:cs="Arial"/>
          <w:b/>
          <w:sz w:val="32"/>
          <w:szCs w:val="24"/>
        </w:rPr>
        <w:t>Podmienky</w:t>
      </w:r>
      <w:r w:rsidR="00532578" w:rsidRPr="0001184A">
        <w:rPr>
          <w:rFonts w:ascii="Arial" w:hAnsi="Arial" w:cs="Arial"/>
          <w:b/>
          <w:sz w:val="32"/>
          <w:szCs w:val="24"/>
        </w:rPr>
        <w:t xml:space="preserve"> obchodnej verejnej súťaže</w:t>
      </w:r>
    </w:p>
    <w:p w14:paraId="61007D6F" w14:textId="160D205E" w:rsidR="002F5FE6" w:rsidRPr="0001184A" w:rsidRDefault="002F5FE6" w:rsidP="00F47C12">
      <w:pPr>
        <w:spacing w:line="240" w:lineRule="auto"/>
        <w:jc w:val="center"/>
        <w:rPr>
          <w:rFonts w:ascii="Arial" w:hAnsi="Arial" w:cs="Arial"/>
          <w:b/>
          <w:sz w:val="32"/>
          <w:szCs w:val="24"/>
        </w:rPr>
      </w:pPr>
      <w:r>
        <w:rPr>
          <w:rFonts w:ascii="Arial" w:hAnsi="Arial" w:cs="Arial"/>
          <w:b/>
          <w:sz w:val="32"/>
          <w:szCs w:val="24"/>
        </w:rPr>
        <w:t>na prevod vlastníctva nehnuteľného majetku mesta Galanta</w:t>
      </w:r>
    </w:p>
    <w:p w14:paraId="0C1EC1EF" w14:textId="77777777" w:rsidR="002A3DD8" w:rsidRPr="0001184A" w:rsidRDefault="002A3DD8" w:rsidP="00F47C12">
      <w:pPr>
        <w:spacing w:line="240" w:lineRule="auto"/>
        <w:jc w:val="center"/>
        <w:rPr>
          <w:rFonts w:ascii="Arial" w:hAnsi="Arial" w:cs="Arial"/>
          <w:b/>
          <w:sz w:val="32"/>
          <w:szCs w:val="24"/>
          <w:highlight w:val="green"/>
        </w:rPr>
      </w:pPr>
    </w:p>
    <w:p w14:paraId="1302B05B" w14:textId="77777777" w:rsidR="00532578" w:rsidRPr="0001184A" w:rsidRDefault="002A3DD8" w:rsidP="00F47C12">
      <w:pPr>
        <w:spacing w:line="240" w:lineRule="auto"/>
        <w:jc w:val="center"/>
        <w:rPr>
          <w:rFonts w:ascii="Arial" w:hAnsi="Arial" w:cs="Arial"/>
          <w:i/>
          <w:sz w:val="24"/>
          <w:szCs w:val="24"/>
        </w:rPr>
      </w:pPr>
      <w:r w:rsidRPr="0001184A">
        <w:rPr>
          <w:rFonts w:ascii="Arial" w:hAnsi="Arial" w:cs="Arial"/>
          <w:i/>
          <w:sz w:val="24"/>
          <w:szCs w:val="24"/>
        </w:rPr>
        <w:t xml:space="preserve"> </w:t>
      </w:r>
      <w:r w:rsidR="00532578" w:rsidRPr="0001184A">
        <w:rPr>
          <w:rFonts w:ascii="Arial" w:hAnsi="Arial" w:cs="Arial"/>
          <w:i/>
          <w:sz w:val="24"/>
          <w:szCs w:val="24"/>
        </w:rPr>
        <w:t>(ďalej v texte aj „podmienky súťaže“)</w:t>
      </w:r>
    </w:p>
    <w:p w14:paraId="693442AA" w14:textId="77777777" w:rsidR="00532578" w:rsidRPr="0001184A" w:rsidRDefault="00532578" w:rsidP="00EB24F4">
      <w:pPr>
        <w:spacing w:line="240" w:lineRule="auto"/>
        <w:rPr>
          <w:rFonts w:ascii="Arial" w:hAnsi="Arial" w:cs="Arial"/>
          <w:sz w:val="24"/>
          <w:szCs w:val="24"/>
        </w:rPr>
      </w:pPr>
    </w:p>
    <w:p w14:paraId="14EE6221" w14:textId="77777777" w:rsidR="00532578" w:rsidRPr="0001184A" w:rsidRDefault="00532578" w:rsidP="00EB24F4">
      <w:pPr>
        <w:spacing w:line="240" w:lineRule="auto"/>
        <w:rPr>
          <w:rFonts w:ascii="Arial" w:hAnsi="Arial" w:cs="Arial"/>
          <w:sz w:val="24"/>
          <w:szCs w:val="24"/>
        </w:rPr>
      </w:pPr>
    </w:p>
    <w:p w14:paraId="183754D2" w14:textId="77777777" w:rsidR="00532578" w:rsidRPr="0001184A" w:rsidRDefault="00532578" w:rsidP="00EB24F4">
      <w:pPr>
        <w:spacing w:line="240" w:lineRule="auto"/>
        <w:rPr>
          <w:rFonts w:ascii="Arial" w:hAnsi="Arial" w:cs="Arial"/>
          <w:sz w:val="24"/>
          <w:szCs w:val="24"/>
        </w:rPr>
      </w:pPr>
    </w:p>
    <w:p w14:paraId="1DBDC50C" w14:textId="77777777" w:rsidR="00532578" w:rsidRPr="0001184A" w:rsidRDefault="00532578" w:rsidP="00EB24F4">
      <w:pPr>
        <w:spacing w:line="240" w:lineRule="auto"/>
        <w:rPr>
          <w:rFonts w:ascii="Arial" w:hAnsi="Arial" w:cs="Arial"/>
          <w:sz w:val="24"/>
          <w:szCs w:val="24"/>
        </w:rPr>
      </w:pPr>
    </w:p>
    <w:p w14:paraId="143D1F26" w14:textId="63A24C87" w:rsidR="00532578" w:rsidRPr="0001184A" w:rsidRDefault="00532578" w:rsidP="00EB24F4">
      <w:pPr>
        <w:spacing w:line="240" w:lineRule="auto"/>
        <w:rPr>
          <w:rFonts w:ascii="Arial" w:hAnsi="Arial" w:cs="Arial"/>
          <w:sz w:val="24"/>
          <w:szCs w:val="24"/>
        </w:rPr>
      </w:pPr>
      <w:r w:rsidRPr="0001184A">
        <w:rPr>
          <w:rFonts w:ascii="Arial" w:hAnsi="Arial" w:cs="Arial"/>
          <w:sz w:val="24"/>
          <w:szCs w:val="24"/>
        </w:rPr>
        <w:t xml:space="preserve">Mesto Galanta, dátum vyhlásenia (uverejnenia podmienok </w:t>
      </w:r>
      <w:r w:rsidR="0001184A" w:rsidRPr="0001184A">
        <w:rPr>
          <w:rFonts w:ascii="Arial" w:hAnsi="Arial" w:cs="Arial"/>
          <w:sz w:val="24"/>
          <w:szCs w:val="24"/>
        </w:rPr>
        <w:t xml:space="preserve">súťaže): </w:t>
      </w:r>
      <w:r w:rsidR="00B56DD1" w:rsidRPr="00B56DD1">
        <w:rPr>
          <w:rFonts w:ascii="Arial" w:hAnsi="Arial" w:cs="Arial"/>
          <w:sz w:val="24"/>
          <w:szCs w:val="24"/>
        </w:rPr>
        <w:t xml:space="preserve">12.11. </w:t>
      </w:r>
      <w:r w:rsidR="0001184A" w:rsidRPr="00B56DD1">
        <w:rPr>
          <w:rFonts w:ascii="Arial" w:hAnsi="Arial" w:cs="Arial"/>
          <w:sz w:val="24"/>
          <w:szCs w:val="24"/>
        </w:rPr>
        <w:t>2025</w:t>
      </w:r>
    </w:p>
    <w:p w14:paraId="07E0BAB7" w14:textId="77777777" w:rsidR="00532578" w:rsidRPr="0001184A" w:rsidRDefault="00532578" w:rsidP="00EB24F4">
      <w:pPr>
        <w:spacing w:line="240" w:lineRule="auto"/>
        <w:rPr>
          <w:rFonts w:ascii="Arial" w:hAnsi="Arial" w:cs="Arial"/>
          <w:sz w:val="24"/>
          <w:szCs w:val="24"/>
        </w:rPr>
      </w:pPr>
    </w:p>
    <w:p w14:paraId="5367C403" w14:textId="77777777" w:rsidR="00F47C12" w:rsidRPr="0001184A" w:rsidRDefault="00F47C12" w:rsidP="00EB24F4">
      <w:pPr>
        <w:spacing w:line="240" w:lineRule="auto"/>
        <w:rPr>
          <w:rFonts w:ascii="Arial" w:hAnsi="Arial" w:cs="Arial"/>
          <w:sz w:val="24"/>
          <w:szCs w:val="24"/>
        </w:rPr>
      </w:pPr>
    </w:p>
    <w:p w14:paraId="4ED79682" w14:textId="77777777" w:rsidR="00532578" w:rsidRDefault="00532578" w:rsidP="00EB24F4">
      <w:pPr>
        <w:spacing w:after="0" w:line="240" w:lineRule="auto"/>
        <w:rPr>
          <w:rFonts w:ascii="Arial" w:hAnsi="Arial" w:cs="Arial"/>
          <w:sz w:val="24"/>
          <w:szCs w:val="24"/>
        </w:rPr>
      </w:pPr>
    </w:p>
    <w:p w14:paraId="0339EE75" w14:textId="77777777" w:rsidR="00346AF8" w:rsidRDefault="00346AF8" w:rsidP="00EB24F4">
      <w:pPr>
        <w:spacing w:after="0" w:line="240" w:lineRule="auto"/>
        <w:rPr>
          <w:rFonts w:ascii="Arial" w:hAnsi="Arial" w:cs="Arial"/>
          <w:sz w:val="24"/>
          <w:szCs w:val="24"/>
        </w:rPr>
      </w:pPr>
    </w:p>
    <w:p w14:paraId="607DA684" w14:textId="77777777" w:rsidR="00346AF8" w:rsidRPr="0001184A" w:rsidRDefault="00346AF8" w:rsidP="00EB24F4">
      <w:pPr>
        <w:spacing w:after="0" w:line="240" w:lineRule="auto"/>
        <w:rPr>
          <w:rFonts w:ascii="Arial" w:hAnsi="Arial" w:cs="Arial"/>
          <w:sz w:val="24"/>
          <w:szCs w:val="24"/>
        </w:rPr>
      </w:pPr>
    </w:p>
    <w:p w14:paraId="3FB5D6E3" w14:textId="77777777" w:rsidR="00532578" w:rsidRPr="0001184A" w:rsidRDefault="008B7720" w:rsidP="00F47C12">
      <w:pPr>
        <w:spacing w:after="0" w:line="240" w:lineRule="auto"/>
        <w:ind w:firstLine="5"/>
        <w:jc w:val="center"/>
        <w:rPr>
          <w:rFonts w:ascii="Arial" w:hAnsi="Arial" w:cs="Arial"/>
          <w:sz w:val="24"/>
          <w:szCs w:val="24"/>
        </w:rPr>
      </w:pPr>
      <w:r w:rsidRPr="0001184A">
        <w:rPr>
          <w:rFonts w:ascii="Arial" w:hAnsi="Arial" w:cs="Arial"/>
          <w:sz w:val="24"/>
          <w:szCs w:val="24"/>
        </w:rPr>
        <w:t xml:space="preserve">                                               </w:t>
      </w:r>
      <w:r w:rsidR="00532578" w:rsidRPr="0001184A">
        <w:rPr>
          <w:rFonts w:ascii="Arial" w:hAnsi="Arial" w:cs="Arial"/>
          <w:sz w:val="24"/>
          <w:szCs w:val="24"/>
        </w:rPr>
        <w:t xml:space="preserve">Mgr. Peter Kolek </w:t>
      </w:r>
      <w:proofErr w:type="spellStart"/>
      <w:r w:rsidR="00532578" w:rsidRPr="0001184A">
        <w:rPr>
          <w:rFonts w:ascii="Arial" w:hAnsi="Arial" w:cs="Arial"/>
          <w:sz w:val="24"/>
          <w:szCs w:val="24"/>
        </w:rPr>
        <w:t>v.r</w:t>
      </w:r>
      <w:proofErr w:type="spellEnd"/>
      <w:r w:rsidR="00532578" w:rsidRPr="0001184A">
        <w:rPr>
          <w:rFonts w:ascii="Arial" w:hAnsi="Arial" w:cs="Arial"/>
          <w:sz w:val="24"/>
          <w:szCs w:val="24"/>
        </w:rPr>
        <w:t>.</w:t>
      </w:r>
    </w:p>
    <w:p w14:paraId="3E019E41" w14:textId="77777777" w:rsidR="00532578" w:rsidRDefault="008B7720" w:rsidP="00F47C12">
      <w:pPr>
        <w:spacing w:after="0" w:line="240" w:lineRule="auto"/>
        <w:ind w:firstLine="5"/>
        <w:jc w:val="center"/>
        <w:rPr>
          <w:rFonts w:ascii="Arial" w:hAnsi="Arial" w:cs="Arial"/>
          <w:sz w:val="24"/>
          <w:szCs w:val="24"/>
        </w:rPr>
      </w:pPr>
      <w:r w:rsidRPr="0001184A">
        <w:rPr>
          <w:rFonts w:ascii="Arial" w:hAnsi="Arial" w:cs="Arial"/>
          <w:sz w:val="24"/>
          <w:szCs w:val="24"/>
        </w:rPr>
        <w:t xml:space="preserve">                                               </w:t>
      </w:r>
      <w:r w:rsidR="00532578" w:rsidRPr="0001184A">
        <w:rPr>
          <w:rFonts w:ascii="Arial" w:hAnsi="Arial" w:cs="Arial"/>
          <w:sz w:val="24"/>
          <w:szCs w:val="24"/>
        </w:rPr>
        <w:t>primátor mesta Galanta</w:t>
      </w:r>
    </w:p>
    <w:p w14:paraId="5F20EAA5" w14:textId="77777777" w:rsidR="008B7720" w:rsidRDefault="008B7720" w:rsidP="00F47C12">
      <w:pPr>
        <w:spacing w:after="0" w:line="240" w:lineRule="auto"/>
        <w:ind w:firstLine="5"/>
        <w:jc w:val="center"/>
        <w:rPr>
          <w:rFonts w:ascii="Arial" w:hAnsi="Arial" w:cs="Arial"/>
          <w:sz w:val="24"/>
          <w:szCs w:val="24"/>
        </w:rPr>
      </w:pPr>
    </w:p>
    <w:p w14:paraId="5314BA45" w14:textId="77777777" w:rsidR="0001184A" w:rsidRDefault="0001184A" w:rsidP="00F47C12">
      <w:pPr>
        <w:spacing w:after="0" w:line="240" w:lineRule="auto"/>
        <w:ind w:firstLine="5"/>
        <w:jc w:val="center"/>
        <w:rPr>
          <w:rFonts w:ascii="Arial" w:hAnsi="Arial" w:cs="Arial"/>
          <w:sz w:val="24"/>
          <w:szCs w:val="24"/>
        </w:rPr>
      </w:pPr>
    </w:p>
    <w:p w14:paraId="4F69EFA5" w14:textId="77777777" w:rsidR="00346AF8" w:rsidRDefault="00346AF8" w:rsidP="00F47C12">
      <w:pPr>
        <w:spacing w:after="0" w:line="240" w:lineRule="auto"/>
        <w:ind w:firstLine="5"/>
        <w:jc w:val="center"/>
        <w:rPr>
          <w:rFonts w:ascii="Arial" w:hAnsi="Arial" w:cs="Arial"/>
          <w:sz w:val="24"/>
          <w:szCs w:val="24"/>
        </w:rPr>
      </w:pPr>
    </w:p>
    <w:p w14:paraId="129E2BF9" w14:textId="6164B749" w:rsidR="00532578" w:rsidRPr="0086396E" w:rsidRDefault="0086396E" w:rsidP="00346AF8">
      <w:pPr>
        <w:spacing w:after="0" w:line="240" w:lineRule="auto"/>
        <w:ind w:firstLine="708"/>
        <w:jc w:val="both"/>
        <w:rPr>
          <w:rFonts w:ascii="Arial" w:hAnsi="Arial" w:cs="Arial"/>
          <w:b/>
          <w:sz w:val="28"/>
          <w:szCs w:val="24"/>
        </w:rPr>
      </w:pPr>
      <w:r w:rsidRPr="0086396E">
        <w:rPr>
          <w:rFonts w:ascii="Arial" w:hAnsi="Arial" w:cs="Arial"/>
          <w:b/>
          <w:sz w:val="24"/>
          <w:szCs w:val="24"/>
        </w:rPr>
        <w:lastRenderedPageBreak/>
        <w:t>Mesto Galanta</w:t>
      </w:r>
      <w:r>
        <w:rPr>
          <w:rFonts w:ascii="Arial" w:hAnsi="Arial" w:cs="Arial"/>
          <w:b/>
          <w:sz w:val="24"/>
          <w:szCs w:val="24"/>
        </w:rPr>
        <w:t>,</w:t>
      </w:r>
      <w:r w:rsidRPr="0086396E">
        <w:rPr>
          <w:rFonts w:ascii="Arial" w:hAnsi="Arial" w:cs="Arial"/>
          <w:sz w:val="24"/>
          <w:szCs w:val="24"/>
        </w:rPr>
        <w:t xml:space="preserve"> </w:t>
      </w:r>
      <w:r w:rsidR="00532578" w:rsidRPr="0086396E">
        <w:rPr>
          <w:rFonts w:ascii="Arial" w:hAnsi="Arial" w:cs="Arial"/>
          <w:sz w:val="24"/>
          <w:szCs w:val="24"/>
        </w:rPr>
        <w:t xml:space="preserve">Mierové námestie 940/1, </w:t>
      </w:r>
      <w:r w:rsidR="008B7720" w:rsidRPr="0086396E">
        <w:rPr>
          <w:rFonts w:ascii="Arial" w:hAnsi="Arial" w:cs="Arial"/>
          <w:sz w:val="24"/>
          <w:szCs w:val="24"/>
        </w:rPr>
        <w:t>924 18</w:t>
      </w:r>
      <w:r w:rsidR="00532578" w:rsidRPr="0086396E">
        <w:rPr>
          <w:rFonts w:ascii="Arial" w:hAnsi="Arial" w:cs="Arial"/>
          <w:sz w:val="24"/>
          <w:szCs w:val="24"/>
        </w:rPr>
        <w:t xml:space="preserve"> </w:t>
      </w:r>
      <w:r w:rsidR="00532578" w:rsidRPr="00E943B3">
        <w:rPr>
          <w:rFonts w:ascii="Arial" w:hAnsi="Arial" w:cs="Arial"/>
          <w:sz w:val="24"/>
          <w:szCs w:val="24"/>
        </w:rPr>
        <w:t>Galanta</w:t>
      </w:r>
      <w:r w:rsidRPr="00E943B3">
        <w:rPr>
          <w:rFonts w:ascii="Arial" w:hAnsi="Arial" w:cs="Arial"/>
          <w:sz w:val="24"/>
          <w:szCs w:val="24"/>
        </w:rPr>
        <w:t xml:space="preserve">, </w:t>
      </w:r>
      <w:r w:rsidR="00E943B3" w:rsidRPr="00E943B3">
        <w:rPr>
          <w:rFonts w:ascii="Arial" w:hAnsi="Arial" w:cs="Arial"/>
          <w:sz w:val="24"/>
          <w:szCs w:val="24"/>
        </w:rPr>
        <w:t>IČO: 00 305 936,</w:t>
      </w:r>
      <w:r w:rsidRPr="00E943B3">
        <w:rPr>
          <w:rFonts w:ascii="Arial" w:hAnsi="Arial" w:cs="Arial"/>
          <w:sz w:val="24"/>
          <w:szCs w:val="24"/>
        </w:rPr>
        <w:t xml:space="preserve"> </w:t>
      </w:r>
      <w:r w:rsidR="00532578" w:rsidRPr="00E943B3">
        <w:rPr>
          <w:rFonts w:ascii="Arial" w:hAnsi="Arial" w:cs="Arial"/>
          <w:sz w:val="24"/>
          <w:szCs w:val="24"/>
        </w:rPr>
        <w:t xml:space="preserve"> </w:t>
      </w:r>
      <w:r w:rsidR="0001184A" w:rsidRPr="00E943B3">
        <w:rPr>
          <w:rFonts w:ascii="Arial" w:hAnsi="Arial" w:cs="Arial"/>
          <w:sz w:val="24"/>
          <w:szCs w:val="24"/>
        </w:rPr>
        <w:t>podľa</w:t>
      </w:r>
      <w:r w:rsidR="0001184A" w:rsidRPr="0086396E">
        <w:rPr>
          <w:rFonts w:ascii="Arial" w:hAnsi="Arial" w:cs="Arial"/>
          <w:sz w:val="24"/>
          <w:szCs w:val="24"/>
        </w:rPr>
        <w:t xml:space="preserve"> § 9a ods. 1 písm. a) zákona Slovenskej národnej</w:t>
      </w:r>
      <w:r w:rsidR="0001184A">
        <w:rPr>
          <w:rFonts w:ascii="Arial" w:hAnsi="Arial" w:cs="Arial"/>
          <w:sz w:val="24"/>
          <w:szCs w:val="24"/>
        </w:rPr>
        <w:t xml:space="preserve"> rady č. 138/1991 Zb. o majetku obcí v znení neskorších predpisov a podľa § 281 a </w:t>
      </w:r>
      <w:proofErr w:type="spellStart"/>
      <w:r w:rsidR="0001184A">
        <w:rPr>
          <w:rFonts w:ascii="Arial" w:hAnsi="Arial" w:cs="Arial"/>
          <w:sz w:val="24"/>
          <w:szCs w:val="24"/>
        </w:rPr>
        <w:t>nasl</w:t>
      </w:r>
      <w:proofErr w:type="spellEnd"/>
      <w:r w:rsidR="0001184A">
        <w:rPr>
          <w:rFonts w:ascii="Arial" w:hAnsi="Arial" w:cs="Arial"/>
          <w:sz w:val="24"/>
          <w:szCs w:val="24"/>
        </w:rPr>
        <w:t>. Zákona č. 513/1991 Zb. Obc</w:t>
      </w:r>
      <w:r w:rsidR="00EB3FFB">
        <w:rPr>
          <w:rFonts w:ascii="Arial" w:hAnsi="Arial" w:cs="Arial"/>
          <w:sz w:val="24"/>
          <w:szCs w:val="24"/>
        </w:rPr>
        <w:t>h</w:t>
      </w:r>
      <w:r w:rsidR="0001184A">
        <w:rPr>
          <w:rFonts w:ascii="Arial" w:hAnsi="Arial" w:cs="Arial"/>
          <w:sz w:val="24"/>
          <w:szCs w:val="24"/>
        </w:rPr>
        <w:t>odný zákonník v znení neskorších predpisov</w:t>
      </w:r>
    </w:p>
    <w:p w14:paraId="5909BCC8" w14:textId="77777777" w:rsidR="00532578" w:rsidRPr="00C51F4D" w:rsidRDefault="00532578" w:rsidP="00EB3FFB">
      <w:pPr>
        <w:spacing w:after="0" w:line="240" w:lineRule="auto"/>
        <w:rPr>
          <w:rFonts w:ascii="Arial" w:hAnsi="Arial" w:cs="Arial"/>
          <w:sz w:val="24"/>
          <w:szCs w:val="24"/>
        </w:rPr>
      </w:pPr>
    </w:p>
    <w:p w14:paraId="4F79FED5" w14:textId="77777777" w:rsidR="0001184A" w:rsidRDefault="00532578" w:rsidP="00F47C12">
      <w:pPr>
        <w:spacing w:after="0" w:line="240" w:lineRule="auto"/>
        <w:jc w:val="center"/>
        <w:rPr>
          <w:rFonts w:ascii="Arial" w:hAnsi="Arial" w:cs="Arial"/>
          <w:b/>
          <w:sz w:val="24"/>
          <w:szCs w:val="24"/>
        </w:rPr>
      </w:pPr>
      <w:r w:rsidRPr="00C51F4D">
        <w:rPr>
          <w:rFonts w:ascii="Arial" w:hAnsi="Arial" w:cs="Arial"/>
          <w:b/>
          <w:sz w:val="24"/>
          <w:szCs w:val="24"/>
        </w:rPr>
        <w:t xml:space="preserve">vyhlasuje </w:t>
      </w:r>
    </w:p>
    <w:p w14:paraId="196F2ED0" w14:textId="77777777" w:rsidR="0001184A" w:rsidRDefault="0001184A" w:rsidP="00F47C12">
      <w:pPr>
        <w:spacing w:after="0" w:line="240" w:lineRule="auto"/>
        <w:jc w:val="center"/>
        <w:rPr>
          <w:rFonts w:ascii="Arial" w:hAnsi="Arial" w:cs="Arial"/>
          <w:b/>
          <w:sz w:val="24"/>
          <w:szCs w:val="24"/>
        </w:rPr>
      </w:pPr>
    </w:p>
    <w:p w14:paraId="659C2FE0" w14:textId="16320ED1" w:rsidR="00532578" w:rsidRDefault="00532578" w:rsidP="00F47C12">
      <w:pPr>
        <w:spacing w:after="0" w:line="240" w:lineRule="auto"/>
        <w:jc w:val="center"/>
        <w:rPr>
          <w:rFonts w:ascii="Arial" w:hAnsi="Arial" w:cs="Arial"/>
          <w:b/>
          <w:sz w:val="28"/>
          <w:szCs w:val="24"/>
          <w:u w:val="single"/>
        </w:rPr>
      </w:pPr>
      <w:r w:rsidRPr="0086396E">
        <w:rPr>
          <w:rFonts w:ascii="Arial" w:hAnsi="Arial" w:cs="Arial"/>
          <w:b/>
          <w:sz w:val="28"/>
          <w:szCs w:val="24"/>
          <w:u w:val="single"/>
        </w:rPr>
        <w:t>obchodnú verejnú súťaž</w:t>
      </w:r>
    </w:p>
    <w:p w14:paraId="41441724" w14:textId="77777777" w:rsidR="0086396E" w:rsidRPr="0086396E" w:rsidRDefault="0086396E" w:rsidP="00F47C12">
      <w:pPr>
        <w:spacing w:after="0" w:line="240" w:lineRule="auto"/>
        <w:jc w:val="center"/>
        <w:rPr>
          <w:rFonts w:ascii="Arial" w:hAnsi="Arial" w:cs="Arial"/>
          <w:b/>
          <w:sz w:val="28"/>
          <w:szCs w:val="24"/>
          <w:u w:val="single"/>
        </w:rPr>
      </w:pPr>
    </w:p>
    <w:p w14:paraId="41883047" w14:textId="77777777" w:rsidR="00EC4F0F" w:rsidRDefault="0001184A" w:rsidP="00F47C12">
      <w:pPr>
        <w:spacing w:after="0" w:line="240" w:lineRule="auto"/>
        <w:jc w:val="center"/>
        <w:rPr>
          <w:rFonts w:ascii="Arial" w:hAnsi="Arial" w:cs="Arial"/>
          <w:b/>
          <w:sz w:val="24"/>
          <w:szCs w:val="24"/>
        </w:rPr>
      </w:pPr>
      <w:r>
        <w:rPr>
          <w:rFonts w:ascii="Arial" w:hAnsi="Arial" w:cs="Arial"/>
          <w:b/>
          <w:sz w:val="24"/>
          <w:szCs w:val="24"/>
        </w:rPr>
        <w:t xml:space="preserve">na najvhodnejší návrh na uzatvorenie kúpnej zmluvy na prevod vlastníctva </w:t>
      </w:r>
    </w:p>
    <w:p w14:paraId="07CFA822" w14:textId="20B0EBFC" w:rsidR="0001184A" w:rsidRDefault="0001184A" w:rsidP="00EC4F0F">
      <w:pPr>
        <w:spacing w:after="0" w:line="240" w:lineRule="auto"/>
        <w:jc w:val="center"/>
        <w:rPr>
          <w:rFonts w:ascii="Arial" w:hAnsi="Arial" w:cs="Arial"/>
          <w:b/>
          <w:sz w:val="24"/>
          <w:szCs w:val="24"/>
        </w:rPr>
      </w:pPr>
      <w:r>
        <w:rPr>
          <w:rFonts w:ascii="Arial" w:hAnsi="Arial" w:cs="Arial"/>
          <w:b/>
          <w:sz w:val="24"/>
          <w:szCs w:val="24"/>
        </w:rPr>
        <w:t>k</w:t>
      </w:r>
      <w:r w:rsidR="003B5E25">
        <w:rPr>
          <w:rFonts w:ascii="Arial" w:hAnsi="Arial" w:cs="Arial"/>
          <w:b/>
          <w:sz w:val="24"/>
          <w:szCs w:val="24"/>
        </w:rPr>
        <w:t xml:space="preserve">  </w:t>
      </w:r>
      <w:r w:rsidR="003B5E25" w:rsidRPr="003B5E25">
        <w:rPr>
          <w:rFonts w:ascii="Arial" w:hAnsi="Arial" w:cs="Arial"/>
          <w:b/>
          <w:bCs/>
          <w:sz w:val="24"/>
          <w:szCs w:val="24"/>
          <w:shd w:val="clear" w:color="auto" w:fill="FFFFFF"/>
        </w:rPr>
        <w:t>C KN pozemk</w:t>
      </w:r>
      <w:r w:rsidR="003B5E25">
        <w:rPr>
          <w:rFonts w:ascii="Arial" w:hAnsi="Arial" w:cs="Arial"/>
          <w:b/>
          <w:bCs/>
          <w:sz w:val="24"/>
          <w:szCs w:val="24"/>
          <w:shd w:val="clear" w:color="auto" w:fill="FFFFFF"/>
        </w:rPr>
        <w:t>u</w:t>
      </w:r>
      <w:r w:rsidR="003B5E25" w:rsidRPr="003B5E25">
        <w:rPr>
          <w:rFonts w:ascii="Arial" w:hAnsi="Arial" w:cs="Arial"/>
          <w:b/>
          <w:bCs/>
          <w:sz w:val="24"/>
          <w:szCs w:val="24"/>
          <w:shd w:val="clear" w:color="auto" w:fill="FFFFFF"/>
        </w:rPr>
        <w:t xml:space="preserve"> p.č.1129</w:t>
      </w:r>
      <w:r w:rsidR="003B5E25">
        <w:rPr>
          <w:rFonts w:ascii="Arial" w:hAnsi="Arial" w:cs="Arial"/>
          <w:b/>
          <w:bCs/>
          <w:sz w:val="24"/>
          <w:szCs w:val="24"/>
          <w:shd w:val="clear" w:color="auto" w:fill="FFFFFF"/>
        </w:rPr>
        <w:t xml:space="preserve"> a </w:t>
      </w:r>
      <w:r w:rsidR="003B5E25" w:rsidRPr="003B5E25">
        <w:rPr>
          <w:rFonts w:ascii="Arial" w:hAnsi="Arial" w:cs="Arial"/>
          <w:b/>
          <w:bCs/>
          <w:sz w:val="24"/>
          <w:szCs w:val="24"/>
          <w:shd w:val="clear" w:color="auto" w:fill="FFFFFF"/>
        </w:rPr>
        <w:t>C KN pozemk</w:t>
      </w:r>
      <w:r w:rsidR="003B5E25">
        <w:rPr>
          <w:rFonts w:ascii="Arial" w:hAnsi="Arial" w:cs="Arial"/>
          <w:b/>
          <w:bCs/>
          <w:sz w:val="24"/>
          <w:szCs w:val="24"/>
          <w:shd w:val="clear" w:color="auto" w:fill="FFFFFF"/>
        </w:rPr>
        <w:t>u</w:t>
      </w:r>
      <w:r w:rsidR="003B5E25" w:rsidRPr="003B5E25">
        <w:rPr>
          <w:rFonts w:ascii="Arial" w:hAnsi="Arial" w:cs="Arial"/>
          <w:b/>
          <w:bCs/>
          <w:sz w:val="24"/>
          <w:szCs w:val="24"/>
          <w:shd w:val="clear" w:color="auto" w:fill="FFFFFF"/>
        </w:rPr>
        <w:t xml:space="preserve"> p.č.1130</w:t>
      </w:r>
      <w:r w:rsidR="003B5E25">
        <w:rPr>
          <w:rFonts w:ascii="Arial" w:hAnsi="Arial" w:cs="Arial"/>
          <w:b/>
          <w:bCs/>
          <w:sz w:val="24"/>
          <w:szCs w:val="24"/>
          <w:shd w:val="clear" w:color="auto" w:fill="FFFFFF"/>
        </w:rPr>
        <w:t xml:space="preserve"> v </w:t>
      </w:r>
      <w:proofErr w:type="spellStart"/>
      <w:r w:rsidR="003B5E25">
        <w:rPr>
          <w:rFonts w:ascii="Arial" w:hAnsi="Arial" w:cs="Arial"/>
          <w:b/>
          <w:bCs/>
          <w:sz w:val="24"/>
          <w:szCs w:val="24"/>
          <w:shd w:val="clear" w:color="auto" w:fill="FFFFFF"/>
        </w:rPr>
        <w:t>k.ú</w:t>
      </w:r>
      <w:proofErr w:type="spellEnd"/>
      <w:r w:rsidR="003B5E25">
        <w:rPr>
          <w:rFonts w:ascii="Arial" w:hAnsi="Arial" w:cs="Arial"/>
          <w:b/>
          <w:bCs/>
          <w:sz w:val="24"/>
          <w:szCs w:val="24"/>
          <w:shd w:val="clear" w:color="auto" w:fill="FFFFFF"/>
        </w:rPr>
        <w:t>. Galanta</w:t>
      </w:r>
    </w:p>
    <w:p w14:paraId="0B7D383A" w14:textId="4471CD4F" w:rsidR="00532578" w:rsidRDefault="0001184A" w:rsidP="00F47C12">
      <w:pPr>
        <w:spacing w:after="0" w:line="240" w:lineRule="auto"/>
        <w:jc w:val="center"/>
        <w:rPr>
          <w:rFonts w:ascii="Arial" w:hAnsi="Arial" w:cs="Arial"/>
          <w:b/>
          <w:i/>
          <w:sz w:val="24"/>
          <w:szCs w:val="24"/>
        </w:rPr>
      </w:pPr>
      <w:r w:rsidRPr="00C51F4D">
        <w:rPr>
          <w:rFonts w:ascii="Arial" w:hAnsi="Arial" w:cs="Arial"/>
          <w:b/>
          <w:i/>
          <w:sz w:val="24"/>
          <w:szCs w:val="24"/>
        </w:rPr>
        <w:t xml:space="preserve"> </w:t>
      </w:r>
      <w:r w:rsidR="00532578" w:rsidRPr="00C51F4D">
        <w:rPr>
          <w:rFonts w:ascii="Arial" w:hAnsi="Arial" w:cs="Arial"/>
          <w:b/>
          <w:i/>
          <w:sz w:val="24"/>
          <w:szCs w:val="24"/>
        </w:rPr>
        <w:t>(ďalej aj „súťaž“ alebo „obchodná verejná súťaž“)</w:t>
      </w:r>
    </w:p>
    <w:p w14:paraId="613D9B90" w14:textId="77777777" w:rsidR="0001184A" w:rsidRDefault="0001184A" w:rsidP="00F47C12">
      <w:pPr>
        <w:spacing w:after="0" w:line="240" w:lineRule="auto"/>
        <w:jc w:val="center"/>
        <w:rPr>
          <w:rFonts w:ascii="Arial" w:hAnsi="Arial" w:cs="Arial"/>
          <w:b/>
          <w:i/>
          <w:sz w:val="24"/>
          <w:szCs w:val="24"/>
        </w:rPr>
      </w:pPr>
    </w:p>
    <w:p w14:paraId="5CDE28F0" w14:textId="6FDF3693" w:rsidR="0001184A" w:rsidRPr="0001184A" w:rsidRDefault="0001184A" w:rsidP="0001184A">
      <w:pPr>
        <w:spacing w:after="0" w:line="240" w:lineRule="auto"/>
        <w:rPr>
          <w:rFonts w:ascii="Arial" w:hAnsi="Arial" w:cs="Arial"/>
          <w:i/>
          <w:sz w:val="24"/>
          <w:szCs w:val="24"/>
        </w:rPr>
      </w:pPr>
      <w:r w:rsidRPr="0001184A">
        <w:rPr>
          <w:rFonts w:ascii="Arial" w:hAnsi="Arial" w:cs="Arial"/>
          <w:i/>
          <w:sz w:val="24"/>
          <w:szCs w:val="24"/>
        </w:rPr>
        <w:t>Za nasledovných súťažných podmienok:</w:t>
      </w:r>
    </w:p>
    <w:p w14:paraId="5DE2BB1F" w14:textId="77777777" w:rsidR="00532578" w:rsidRPr="00C51F4D" w:rsidRDefault="00532578" w:rsidP="00F47C12">
      <w:pPr>
        <w:spacing w:after="0" w:line="240" w:lineRule="auto"/>
        <w:jc w:val="center"/>
        <w:rPr>
          <w:rFonts w:ascii="Arial" w:hAnsi="Arial" w:cs="Arial"/>
          <w:b/>
          <w:i/>
          <w:sz w:val="24"/>
          <w:szCs w:val="24"/>
        </w:rPr>
      </w:pPr>
    </w:p>
    <w:p w14:paraId="5E317AFD" w14:textId="3726C23F" w:rsidR="00532578" w:rsidRPr="00C51F4D" w:rsidRDefault="00532578" w:rsidP="0001184A">
      <w:pPr>
        <w:pStyle w:val="Odsekzoznamu"/>
        <w:numPr>
          <w:ilvl w:val="0"/>
          <w:numId w:val="23"/>
        </w:numPr>
        <w:spacing w:after="0" w:line="240" w:lineRule="auto"/>
        <w:jc w:val="both"/>
        <w:rPr>
          <w:rFonts w:ascii="Arial" w:hAnsi="Arial" w:cs="Arial"/>
          <w:b/>
          <w:sz w:val="24"/>
          <w:szCs w:val="24"/>
        </w:rPr>
      </w:pPr>
      <w:r w:rsidRPr="00C51F4D">
        <w:rPr>
          <w:rFonts w:ascii="Arial" w:hAnsi="Arial" w:cs="Arial"/>
          <w:b/>
          <w:sz w:val="24"/>
          <w:szCs w:val="24"/>
        </w:rPr>
        <w:t xml:space="preserve">Všeobecné informácie </w:t>
      </w:r>
    </w:p>
    <w:p w14:paraId="2B4816E0" w14:textId="77777777" w:rsidR="00532578" w:rsidRPr="00C51F4D" w:rsidRDefault="00532578" w:rsidP="00EB24F4">
      <w:pPr>
        <w:spacing w:after="0" w:line="240" w:lineRule="auto"/>
        <w:jc w:val="both"/>
        <w:rPr>
          <w:rFonts w:ascii="Arial" w:hAnsi="Arial" w:cs="Arial"/>
          <w:b/>
          <w:sz w:val="24"/>
          <w:szCs w:val="24"/>
        </w:rPr>
      </w:pPr>
    </w:p>
    <w:p w14:paraId="07A2567C" w14:textId="77777777" w:rsidR="00532578" w:rsidRDefault="00532578" w:rsidP="0001184A">
      <w:pPr>
        <w:pStyle w:val="Odsekzoznamu"/>
        <w:spacing w:after="0" w:line="240" w:lineRule="auto"/>
        <w:ind w:left="1134"/>
        <w:jc w:val="both"/>
        <w:rPr>
          <w:rFonts w:ascii="Arial" w:hAnsi="Arial" w:cs="Arial"/>
          <w:sz w:val="24"/>
          <w:szCs w:val="24"/>
        </w:rPr>
      </w:pPr>
      <w:r w:rsidRPr="00C51F4D">
        <w:rPr>
          <w:rFonts w:ascii="Arial" w:hAnsi="Arial" w:cs="Arial"/>
          <w:sz w:val="24"/>
          <w:szCs w:val="24"/>
        </w:rPr>
        <w:t xml:space="preserve">Vyhlasovateľ súťaže: </w:t>
      </w:r>
    </w:p>
    <w:p w14:paraId="5CD7FE59" w14:textId="77777777" w:rsidR="0001184A" w:rsidRPr="00C51F4D" w:rsidRDefault="0001184A" w:rsidP="0001184A">
      <w:pPr>
        <w:pStyle w:val="Odsekzoznamu"/>
        <w:spacing w:after="0" w:line="240" w:lineRule="auto"/>
        <w:ind w:left="1134"/>
        <w:jc w:val="both"/>
        <w:rPr>
          <w:rFonts w:ascii="Arial" w:hAnsi="Arial" w:cs="Arial"/>
          <w:sz w:val="24"/>
          <w:szCs w:val="24"/>
        </w:rPr>
      </w:pPr>
    </w:p>
    <w:p w14:paraId="79DC94FB" w14:textId="02B17D57" w:rsidR="00532578" w:rsidRPr="00C51F4D" w:rsidRDefault="000215DE" w:rsidP="00F47C12">
      <w:pPr>
        <w:pStyle w:val="Odsekzoznamu"/>
        <w:spacing w:after="0" w:line="240" w:lineRule="auto"/>
        <w:ind w:left="1134"/>
        <w:jc w:val="both"/>
        <w:rPr>
          <w:rFonts w:ascii="Arial" w:hAnsi="Arial" w:cs="Arial"/>
          <w:sz w:val="24"/>
          <w:szCs w:val="24"/>
        </w:rPr>
      </w:pPr>
      <w:r w:rsidRPr="00C51F4D">
        <w:rPr>
          <w:rFonts w:ascii="Arial" w:hAnsi="Arial" w:cs="Arial"/>
          <w:sz w:val="24"/>
          <w:szCs w:val="24"/>
        </w:rPr>
        <w:t xml:space="preserve">Názov: </w:t>
      </w:r>
      <w:r w:rsidR="0001184A">
        <w:rPr>
          <w:rFonts w:ascii="Arial" w:hAnsi="Arial" w:cs="Arial"/>
          <w:sz w:val="24"/>
          <w:szCs w:val="24"/>
        </w:rPr>
        <w:tab/>
      </w:r>
      <w:r w:rsidR="0001184A">
        <w:rPr>
          <w:rFonts w:ascii="Arial" w:hAnsi="Arial" w:cs="Arial"/>
          <w:sz w:val="24"/>
          <w:szCs w:val="24"/>
        </w:rPr>
        <w:tab/>
      </w:r>
      <w:r w:rsidR="0001184A">
        <w:rPr>
          <w:rFonts w:ascii="Arial" w:hAnsi="Arial" w:cs="Arial"/>
          <w:sz w:val="24"/>
          <w:szCs w:val="24"/>
        </w:rPr>
        <w:tab/>
      </w:r>
      <w:r w:rsidR="0001184A">
        <w:rPr>
          <w:rFonts w:ascii="Arial" w:hAnsi="Arial" w:cs="Arial"/>
          <w:sz w:val="24"/>
          <w:szCs w:val="24"/>
        </w:rPr>
        <w:tab/>
      </w:r>
      <w:r w:rsidRPr="00C51F4D">
        <w:rPr>
          <w:rFonts w:ascii="Arial" w:hAnsi="Arial" w:cs="Arial"/>
          <w:sz w:val="24"/>
          <w:szCs w:val="24"/>
        </w:rPr>
        <w:t xml:space="preserve">mesto </w:t>
      </w:r>
      <w:r w:rsidR="00532578" w:rsidRPr="00C51F4D">
        <w:rPr>
          <w:rFonts w:ascii="Arial" w:hAnsi="Arial" w:cs="Arial"/>
          <w:sz w:val="24"/>
          <w:szCs w:val="24"/>
        </w:rPr>
        <w:t>Galanta</w:t>
      </w:r>
    </w:p>
    <w:p w14:paraId="1E4C5B65" w14:textId="6E222A6D" w:rsidR="00532578" w:rsidRPr="00C51F4D" w:rsidRDefault="000215DE" w:rsidP="00F47C12">
      <w:pPr>
        <w:spacing w:after="0" w:line="240" w:lineRule="auto"/>
        <w:ind w:left="1134"/>
        <w:jc w:val="both"/>
        <w:rPr>
          <w:rFonts w:ascii="Arial" w:hAnsi="Arial" w:cs="Arial"/>
          <w:sz w:val="24"/>
          <w:szCs w:val="24"/>
        </w:rPr>
      </w:pPr>
      <w:r w:rsidRPr="00C51F4D">
        <w:rPr>
          <w:rFonts w:ascii="Arial" w:hAnsi="Arial" w:cs="Arial"/>
          <w:sz w:val="24"/>
          <w:szCs w:val="24"/>
        </w:rPr>
        <w:t xml:space="preserve">IČO: </w:t>
      </w:r>
      <w:r w:rsidR="0001184A">
        <w:rPr>
          <w:rFonts w:ascii="Arial" w:hAnsi="Arial" w:cs="Arial"/>
          <w:sz w:val="24"/>
          <w:szCs w:val="24"/>
        </w:rPr>
        <w:tab/>
      </w:r>
      <w:r w:rsidR="0001184A">
        <w:rPr>
          <w:rFonts w:ascii="Arial" w:hAnsi="Arial" w:cs="Arial"/>
          <w:sz w:val="24"/>
          <w:szCs w:val="24"/>
        </w:rPr>
        <w:tab/>
      </w:r>
      <w:r w:rsidR="0001184A">
        <w:rPr>
          <w:rFonts w:ascii="Arial" w:hAnsi="Arial" w:cs="Arial"/>
          <w:sz w:val="24"/>
          <w:szCs w:val="24"/>
        </w:rPr>
        <w:tab/>
      </w:r>
      <w:r w:rsidR="0001184A">
        <w:rPr>
          <w:rFonts w:ascii="Arial" w:hAnsi="Arial" w:cs="Arial"/>
          <w:sz w:val="24"/>
          <w:szCs w:val="24"/>
        </w:rPr>
        <w:tab/>
      </w:r>
      <w:r w:rsidRPr="00C51F4D">
        <w:rPr>
          <w:rFonts w:ascii="Arial" w:hAnsi="Arial" w:cs="Arial"/>
          <w:sz w:val="24"/>
          <w:szCs w:val="24"/>
        </w:rPr>
        <w:t>00 305 936</w:t>
      </w:r>
    </w:p>
    <w:p w14:paraId="725AEF0E" w14:textId="2FC27DCE" w:rsidR="000215DE" w:rsidRPr="00C51F4D" w:rsidRDefault="000215DE" w:rsidP="00F47C12">
      <w:pPr>
        <w:spacing w:after="0" w:line="240" w:lineRule="auto"/>
        <w:ind w:left="1134"/>
        <w:jc w:val="both"/>
        <w:rPr>
          <w:rFonts w:ascii="Arial" w:hAnsi="Arial" w:cs="Arial"/>
          <w:sz w:val="24"/>
          <w:szCs w:val="24"/>
        </w:rPr>
      </w:pPr>
      <w:r w:rsidRPr="00C51F4D">
        <w:rPr>
          <w:rFonts w:ascii="Arial" w:hAnsi="Arial" w:cs="Arial"/>
          <w:sz w:val="24"/>
          <w:szCs w:val="24"/>
        </w:rPr>
        <w:t xml:space="preserve">DIČ: </w:t>
      </w:r>
      <w:r w:rsidR="0001184A">
        <w:rPr>
          <w:rFonts w:ascii="Arial" w:hAnsi="Arial" w:cs="Arial"/>
          <w:sz w:val="24"/>
          <w:szCs w:val="24"/>
        </w:rPr>
        <w:tab/>
      </w:r>
      <w:r w:rsidR="0001184A">
        <w:rPr>
          <w:rFonts w:ascii="Arial" w:hAnsi="Arial" w:cs="Arial"/>
          <w:sz w:val="24"/>
          <w:szCs w:val="24"/>
        </w:rPr>
        <w:tab/>
      </w:r>
      <w:r w:rsidR="0001184A">
        <w:rPr>
          <w:rFonts w:ascii="Arial" w:hAnsi="Arial" w:cs="Arial"/>
          <w:sz w:val="24"/>
          <w:szCs w:val="24"/>
        </w:rPr>
        <w:tab/>
      </w:r>
      <w:r w:rsidR="0001184A">
        <w:rPr>
          <w:rFonts w:ascii="Arial" w:hAnsi="Arial" w:cs="Arial"/>
          <w:sz w:val="24"/>
          <w:szCs w:val="24"/>
        </w:rPr>
        <w:tab/>
      </w:r>
      <w:r w:rsidRPr="00C51F4D">
        <w:rPr>
          <w:rFonts w:ascii="Arial" w:hAnsi="Arial" w:cs="Arial"/>
          <w:sz w:val="24"/>
          <w:szCs w:val="24"/>
        </w:rPr>
        <w:t>2021153541</w:t>
      </w:r>
    </w:p>
    <w:p w14:paraId="2591E339" w14:textId="53610919" w:rsidR="00532578" w:rsidRPr="00C51F4D" w:rsidRDefault="00532578" w:rsidP="00F47C12">
      <w:pPr>
        <w:spacing w:after="0" w:line="240" w:lineRule="auto"/>
        <w:ind w:left="1134"/>
        <w:jc w:val="both"/>
        <w:rPr>
          <w:rFonts w:ascii="Arial" w:hAnsi="Arial" w:cs="Arial"/>
          <w:sz w:val="24"/>
          <w:szCs w:val="24"/>
        </w:rPr>
      </w:pPr>
      <w:r w:rsidRPr="00C51F4D">
        <w:rPr>
          <w:rFonts w:ascii="Arial" w:hAnsi="Arial" w:cs="Arial"/>
          <w:sz w:val="24"/>
          <w:szCs w:val="24"/>
        </w:rPr>
        <w:t xml:space="preserve">Sídlo: </w:t>
      </w:r>
      <w:r w:rsidR="0001184A">
        <w:rPr>
          <w:rFonts w:ascii="Arial" w:hAnsi="Arial" w:cs="Arial"/>
          <w:sz w:val="24"/>
          <w:szCs w:val="24"/>
        </w:rPr>
        <w:tab/>
      </w:r>
      <w:r w:rsidR="0001184A">
        <w:rPr>
          <w:rFonts w:ascii="Arial" w:hAnsi="Arial" w:cs="Arial"/>
          <w:sz w:val="24"/>
          <w:szCs w:val="24"/>
        </w:rPr>
        <w:tab/>
      </w:r>
      <w:r w:rsidR="0001184A">
        <w:rPr>
          <w:rFonts w:ascii="Arial" w:hAnsi="Arial" w:cs="Arial"/>
          <w:sz w:val="24"/>
          <w:szCs w:val="24"/>
        </w:rPr>
        <w:tab/>
      </w:r>
      <w:r w:rsidR="0001184A">
        <w:rPr>
          <w:rFonts w:ascii="Arial" w:hAnsi="Arial" w:cs="Arial"/>
          <w:sz w:val="24"/>
          <w:szCs w:val="24"/>
        </w:rPr>
        <w:tab/>
      </w:r>
      <w:r w:rsidRPr="00C51F4D">
        <w:rPr>
          <w:rFonts w:ascii="Arial" w:hAnsi="Arial" w:cs="Arial"/>
          <w:sz w:val="24"/>
          <w:szCs w:val="24"/>
        </w:rPr>
        <w:t xml:space="preserve">Mierové </w:t>
      </w:r>
      <w:r w:rsidR="008B7720">
        <w:rPr>
          <w:rFonts w:ascii="Arial" w:hAnsi="Arial" w:cs="Arial"/>
          <w:sz w:val="24"/>
          <w:szCs w:val="24"/>
        </w:rPr>
        <w:t xml:space="preserve">námestie 940/1, 924 18 </w:t>
      </w:r>
      <w:r w:rsidRPr="00C51F4D">
        <w:rPr>
          <w:rFonts w:ascii="Arial" w:hAnsi="Arial" w:cs="Arial"/>
          <w:sz w:val="24"/>
          <w:szCs w:val="24"/>
        </w:rPr>
        <w:t>Galanta</w:t>
      </w:r>
    </w:p>
    <w:p w14:paraId="68C6D45A" w14:textId="4CA6E5F0" w:rsidR="00532578" w:rsidRPr="00C51F4D" w:rsidRDefault="00532578" w:rsidP="00F47C12">
      <w:pPr>
        <w:spacing w:after="0" w:line="240" w:lineRule="auto"/>
        <w:ind w:left="1134"/>
        <w:jc w:val="both"/>
        <w:rPr>
          <w:rFonts w:ascii="Arial" w:hAnsi="Arial" w:cs="Arial"/>
          <w:sz w:val="24"/>
          <w:szCs w:val="24"/>
        </w:rPr>
      </w:pPr>
      <w:r w:rsidRPr="00C51F4D">
        <w:rPr>
          <w:rFonts w:ascii="Arial" w:hAnsi="Arial" w:cs="Arial"/>
          <w:sz w:val="24"/>
          <w:szCs w:val="24"/>
        </w:rPr>
        <w:t xml:space="preserve">Štatutárny orgán: </w:t>
      </w:r>
      <w:r w:rsidR="0001184A">
        <w:rPr>
          <w:rFonts w:ascii="Arial" w:hAnsi="Arial" w:cs="Arial"/>
          <w:sz w:val="24"/>
          <w:szCs w:val="24"/>
        </w:rPr>
        <w:tab/>
      </w:r>
      <w:r w:rsidR="0001184A">
        <w:rPr>
          <w:rFonts w:ascii="Arial" w:hAnsi="Arial" w:cs="Arial"/>
          <w:sz w:val="24"/>
          <w:szCs w:val="24"/>
        </w:rPr>
        <w:tab/>
      </w:r>
      <w:r w:rsidRPr="00C51F4D">
        <w:rPr>
          <w:rFonts w:ascii="Arial" w:hAnsi="Arial" w:cs="Arial"/>
          <w:sz w:val="24"/>
          <w:szCs w:val="24"/>
        </w:rPr>
        <w:t xml:space="preserve">Mgr. Peter Kolek, primátor mesta  </w:t>
      </w:r>
    </w:p>
    <w:p w14:paraId="2ECD67F3" w14:textId="39D00A92" w:rsidR="00532578" w:rsidRDefault="00532578" w:rsidP="00F47C12">
      <w:pPr>
        <w:spacing w:after="0" w:line="240" w:lineRule="auto"/>
        <w:ind w:left="1134"/>
        <w:jc w:val="both"/>
        <w:textAlignment w:val="baseline"/>
        <w:rPr>
          <w:rFonts w:ascii="Arial" w:hAnsi="Arial" w:cs="Arial"/>
          <w:sz w:val="24"/>
          <w:szCs w:val="24"/>
        </w:rPr>
      </w:pPr>
      <w:r w:rsidRPr="00C51F4D">
        <w:rPr>
          <w:rFonts w:ascii="Arial" w:hAnsi="Arial" w:cs="Arial"/>
          <w:sz w:val="24"/>
          <w:szCs w:val="24"/>
        </w:rPr>
        <w:t>Bankový účet vedený v</w:t>
      </w:r>
      <w:r w:rsidR="00F47C12">
        <w:rPr>
          <w:rFonts w:ascii="Arial" w:hAnsi="Arial" w:cs="Arial"/>
          <w:sz w:val="24"/>
          <w:szCs w:val="24"/>
        </w:rPr>
        <w:t xml:space="preserve">o: </w:t>
      </w:r>
      <w:r w:rsidRPr="00C51F4D">
        <w:rPr>
          <w:rFonts w:ascii="Arial" w:hAnsi="Arial" w:cs="Arial"/>
          <w:sz w:val="24"/>
          <w:szCs w:val="24"/>
        </w:rPr>
        <w:t> </w:t>
      </w:r>
      <w:r w:rsidR="0001184A">
        <w:rPr>
          <w:rFonts w:ascii="Arial" w:hAnsi="Arial" w:cs="Arial"/>
          <w:sz w:val="24"/>
          <w:szCs w:val="24"/>
        </w:rPr>
        <w:tab/>
      </w:r>
      <w:r w:rsidRPr="00C51F4D">
        <w:rPr>
          <w:rFonts w:ascii="Arial" w:hAnsi="Arial" w:cs="Arial"/>
          <w:sz w:val="24"/>
          <w:szCs w:val="24"/>
        </w:rPr>
        <w:t xml:space="preserve">VÚB, </w:t>
      </w:r>
      <w:proofErr w:type="spellStart"/>
      <w:r w:rsidRPr="00C51F4D">
        <w:rPr>
          <w:rFonts w:ascii="Arial" w:hAnsi="Arial" w:cs="Arial"/>
          <w:sz w:val="24"/>
          <w:szCs w:val="24"/>
        </w:rPr>
        <w:t>a.s</w:t>
      </w:r>
      <w:proofErr w:type="spellEnd"/>
      <w:r w:rsidRPr="00C51F4D">
        <w:rPr>
          <w:rFonts w:ascii="Arial" w:hAnsi="Arial" w:cs="Arial"/>
          <w:sz w:val="24"/>
          <w:szCs w:val="24"/>
        </w:rPr>
        <w:t xml:space="preserve">. </w:t>
      </w:r>
    </w:p>
    <w:p w14:paraId="1919944B" w14:textId="63F98F59" w:rsidR="00F47C12" w:rsidRPr="00C51F4D" w:rsidRDefault="00F47C12" w:rsidP="00F47C12">
      <w:pPr>
        <w:spacing w:after="0" w:line="240" w:lineRule="auto"/>
        <w:ind w:left="1134"/>
        <w:jc w:val="both"/>
        <w:textAlignment w:val="baseline"/>
        <w:rPr>
          <w:rFonts w:ascii="Arial" w:eastAsia="Times New Roman" w:hAnsi="Arial" w:cs="Arial"/>
          <w:color w:val="000000"/>
          <w:sz w:val="24"/>
          <w:szCs w:val="24"/>
          <w:lang w:eastAsia="sk-SK"/>
        </w:rPr>
      </w:pPr>
      <w:r>
        <w:rPr>
          <w:rFonts w:ascii="Arial" w:hAnsi="Arial" w:cs="Arial"/>
          <w:sz w:val="24"/>
          <w:szCs w:val="24"/>
        </w:rPr>
        <w:t xml:space="preserve">IBAN: </w:t>
      </w:r>
      <w:r w:rsidR="0001184A">
        <w:rPr>
          <w:rFonts w:ascii="Arial" w:hAnsi="Arial" w:cs="Arial"/>
          <w:sz w:val="24"/>
          <w:szCs w:val="24"/>
        </w:rPr>
        <w:tab/>
      </w:r>
      <w:r w:rsidR="0001184A">
        <w:rPr>
          <w:rFonts w:ascii="Arial" w:hAnsi="Arial" w:cs="Arial"/>
          <w:sz w:val="24"/>
          <w:szCs w:val="24"/>
        </w:rPr>
        <w:tab/>
      </w:r>
      <w:r w:rsidR="0001184A">
        <w:rPr>
          <w:rFonts w:ascii="Arial" w:hAnsi="Arial" w:cs="Arial"/>
          <w:sz w:val="24"/>
          <w:szCs w:val="24"/>
        </w:rPr>
        <w:tab/>
      </w:r>
      <w:r w:rsidR="0001184A">
        <w:rPr>
          <w:rFonts w:ascii="Arial" w:hAnsi="Arial" w:cs="Arial"/>
          <w:sz w:val="24"/>
          <w:szCs w:val="24"/>
        </w:rPr>
        <w:tab/>
      </w:r>
      <w:r w:rsidRPr="00C51F4D">
        <w:rPr>
          <w:rFonts w:ascii="Arial" w:eastAsia="Times New Roman" w:hAnsi="Arial" w:cs="Arial"/>
          <w:color w:val="000000"/>
          <w:sz w:val="24"/>
          <w:szCs w:val="24"/>
          <w:lang w:eastAsia="sk-SK"/>
        </w:rPr>
        <w:t>SK15 0200 0000 0000 1872 2132</w:t>
      </w:r>
    </w:p>
    <w:p w14:paraId="7F6BC851" w14:textId="2E1B67AE" w:rsidR="0001184A" w:rsidRDefault="00532578" w:rsidP="00346AF8">
      <w:pPr>
        <w:spacing w:after="0" w:line="240" w:lineRule="auto"/>
        <w:ind w:left="3966" w:firstLine="282"/>
        <w:jc w:val="both"/>
        <w:rPr>
          <w:rFonts w:ascii="Arial" w:hAnsi="Arial" w:cs="Arial"/>
          <w:sz w:val="24"/>
          <w:szCs w:val="24"/>
        </w:rPr>
      </w:pPr>
      <w:r w:rsidRPr="00C51F4D">
        <w:rPr>
          <w:rFonts w:ascii="Arial" w:hAnsi="Arial" w:cs="Arial"/>
          <w:sz w:val="24"/>
          <w:szCs w:val="24"/>
        </w:rPr>
        <w:t>(ďalej v texte aj „</w:t>
      </w:r>
      <w:r w:rsidRPr="00C51F4D">
        <w:rPr>
          <w:rFonts w:ascii="Arial" w:hAnsi="Arial" w:cs="Arial"/>
          <w:i/>
          <w:sz w:val="24"/>
          <w:szCs w:val="24"/>
        </w:rPr>
        <w:t>vyhlasovateľ súťaže</w:t>
      </w:r>
      <w:r w:rsidRPr="00C51F4D">
        <w:rPr>
          <w:rFonts w:ascii="Arial" w:hAnsi="Arial" w:cs="Arial"/>
          <w:sz w:val="24"/>
          <w:szCs w:val="24"/>
        </w:rPr>
        <w:t>“)</w:t>
      </w:r>
    </w:p>
    <w:p w14:paraId="0E444643" w14:textId="77777777" w:rsidR="00346AF8" w:rsidRDefault="00346AF8" w:rsidP="00346AF8">
      <w:pPr>
        <w:spacing w:after="0" w:line="240" w:lineRule="auto"/>
        <w:ind w:left="3966" w:firstLine="282"/>
        <w:jc w:val="both"/>
        <w:rPr>
          <w:rFonts w:ascii="Arial" w:hAnsi="Arial" w:cs="Arial"/>
          <w:sz w:val="24"/>
          <w:szCs w:val="24"/>
        </w:rPr>
      </w:pPr>
    </w:p>
    <w:p w14:paraId="64F0D0F2" w14:textId="77777777" w:rsidR="0001184A" w:rsidRDefault="0001184A" w:rsidP="00F47C12">
      <w:pPr>
        <w:spacing w:after="0" w:line="240" w:lineRule="auto"/>
        <w:ind w:left="1134"/>
        <w:jc w:val="both"/>
        <w:rPr>
          <w:rFonts w:ascii="Arial" w:hAnsi="Arial" w:cs="Arial"/>
          <w:sz w:val="24"/>
          <w:szCs w:val="24"/>
        </w:rPr>
      </w:pPr>
    </w:p>
    <w:p w14:paraId="6A09D26F" w14:textId="77777777" w:rsidR="0001184A" w:rsidRDefault="0001184A" w:rsidP="0001184A">
      <w:pPr>
        <w:pStyle w:val="Odsekzoznamu"/>
        <w:numPr>
          <w:ilvl w:val="0"/>
          <w:numId w:val="23"/>
        </w:numPr>
        <w:spacing w:after="0" w:line="240" w:lineRule="auto"/>
        <w:jc w:val="both"/>
        <w:rPr>
          <w:rFonts w:ascii="Arial" w:hAnsi="Arial" w:cs="Arial"/>
          <w:b/>
          <w:sz w:val="24"/>
          <w:szCs w:val="24"/>
        </w:rPr>
      </w:pPr>
      <w:r w:rsidRPr="0001184A">
        <w:rPr>
          <w:rFonts w:ascii="Arial" w:hAnsi="Arial" w:cs="Arial"/>
          <w:b/>
          <w:sz w:val="24"/>
          <w:szCs w:val="24"/>
        </w:rPr>
        <w:t xml:space="preserve">Predmet obchodnej verejnej súťaže </w:t>
      </w:r>
    </w:p>
    <w:p w14:paraId="066999FE" w14:textId="77777777" w:rsidR="0001184A" w:rsidRPr="0001184A" w:rsidRDefault="0001184A" w:rsidP="0001184A">
      <w:pPr>
        <w:pStyle w:val="Odsekzoznamu"/>
        <w:spacing w:after="0" w:line="240" w:lineRule="auto"/>
        <w:ind w:left="927"/>
        <w:jc w:val="both"/>
        <w:rPr>
          <w:rFonts w:ascii="Arial" w:hAnsi="Arial" w:cs="Arial"/>
          <w:b/>
          <w:sz w:val="24"/>
          <w:szCs w:val="24"/>
        </w:rPr>
      </w:pPr>
    </w:p>
    <w:p w14:paraId="058CC822" w14:textId="690A731E" w:rsidR="0001184A" w:rsidRDefault="0038294C" w:rsidP="0001184A">
      <w:pPr>
        <w:pStyle w:val="Odsekzoznamu"/>
        <w:spacing w:after="0" w:line="240" w:lineRule="auto"/>
        <w:ind w:left="927"/>
        <w:jc w:val="both"/>
        <w:rPr>
          <w:rFonts w:ascii="Arial" w:hAnsi="Arial" w:cs="Arial"/>
          <w:sz w:val="24"/>
          <w:szCs w:val="24"/>
        </w:rPr>
      </w:pPr>
      <w:r>
        <w:rPr>
          <w:rFonts w:ascii="Arial" w:hAnsi="Arial" w:cs="Arial"/>
          <w:sz w:val="24"/>
          <w:szCs w:val="24"/>
        </w:rPr>
        <w:t xml:space="preserve">Predaj pozemkov </w:t>
      </w:r>
      <w:r w:rsidRPr="00700CA9">
        <w:rPr>
          <w:rFonts w:ascii="Arial" w:hAnsi="Arial" w:cs="Arial"/>
          <w:sz w:val="24"/>
          <w:szCs w:val="24"/>
        </w:rPr>
        <w:t>registra „</w:t>
      </w:r>
      <w:r w:rsidR="00700CA9" w:rsidRPr="00700CA9">
        <w:rPr>
          <w:rFonts w:ascii="Arial" w:hAnsi="Arial" w:cs="Arial"/>
          <w:sz w:val="24"/>
          <w:szCs w:val="24"/>
        </w:rPr>
        <w:t>C“ KN</w:t>
      </w:r>
      <w:r w:rsidRPr="00700CA9">
        <w:rPr>
          <w:rFonts w:ascii="Arial" w:hAnsi="Arial" w:cs="Arial"/>
          <w:sz w:val="24"/>
          <w:szCs w:val="24"/>
        </w:rPr>
        <w:t xml:space="preserve"> v k. ú.</w:t>
      </w:r>
      <w:r w:rsidR="00700CA9" w:rsidRPr="00700CA9">
        <w:rPr>
          <w:rFonts w:ascii="Arial" w:hAnsi="Arial" w:cs="Arial"/>
          <w:sz w:val="24"/>
          <w:szCs w:val="24"/>
        </w:rPr>
        <w:t xml:space="preserve"> Galanta</w:t>
      </w:r>
      <w:r w:rsidR="0001184A" w:rsidRPr="00700CA9">
        <w:rPr>
          <w:rFonts w:ascii="Arial" w:hAnsi="Arial" w:cs="Arial"/>
          <w:sz w:val="24"/>
          <w:szCs w:val="24"/>
        </w:rPr>
        <w:t>, a</w:t>
      </w:r>
      <w:r w:rsidR="00700CA9" w:rsidRPr="00700CA9">
        <w:rPr>
          <w:rFonts w:ascii="Arial" w:hAnsi="Arial" w:cs="Arial"/>
          <w:sz w:val="24"/>
          <w:szCs w:val="24"/>
        </w:rPr>
        <w:t> </w:t>
      </w:r>
      <w:r w:rsidR="0001184A" w:rsidRPr="00700CA9">
        <w:rPr>
          <w:rFonts w:ascii="Arial" w:hAnsi="Arial" w:cs="Arial"/>
          <w:sz w:val="24"/>
          <w:szCs w:val="24"/>
        </w:rPr>
        <w:t>to</w:t>
      </w:r>
      <w:r w:rsidR="00700CA9" w:rsidRPr="00700CA9">
        <w:rPr>
          <w:rFonts w:ascii="Arial" w:hAnsi="Arial" w:cs="Arial"/>
          <w:sz w:val="24"/>
          <w:szCs w:val="24"/>
        </w:rPr>
        <w:t>:</w:t>
      </w:r>
    </w:p>
    <w:p w14:paraId="7C07A425" w14:textId="6D48DA1C" w:rsidR="00700CA9" w:rsidRPr="003B5E25" w:rsidRDefault="00700CA9" w:rsidP="00700CA9">
      <w:pPr>
        <w:widowControl w:val="0"/>
        <w:numPr>
          <w:ilvl w:val="0"/>
          <w:numId w:val="31"/>
        </w:numPr>
        <w:suppressAutoHyphens/>
        <w:spacing w:after="0" w:line="240" w:lineRule="auto"/>
        <w:jc w:val="both"/>
        <w:rPr>
          <w:rFonts w:ascii="Arial" w:hAnsi="Arial" w:cs="Arial"/>
          <w:sz w:val="24"/>
          <w:szCs w:val="24"/>
        </w:rPr>
      </w:pPr>
      <w:r w:rsidRPr="003B5E25">
        <w:rPr>
          <w:rFonts w:ascii="Arial" w:hAnsi="Arial" w:cs="Arial"/>
          <w:b/>
          <w:bCs/>
          <w:sz w:val="24"/>
          <w:szCs w:val="24"/>
          <w:shd w:val="clear" w:color="auto" w:fill="FFFFFF"/>
        </w:rPr>
        <w:t>C KN pozemok p.č.1129</w:t>
      </w:r>
      <w:r w:rsidRPr="003B5E25">
        <w:rPr>
          <w:rFonts w:ascii="Arial" w:hAnsi="Arial" w:cs="Arial"/>
          <w:sz w:val="24"/>
          <w:szCs w:val="24"/>
          <w:shd w:val="clear" w:color="auto" w:fill="FFFFFF"/>
        </w:rPr>
        <w:t>, druh pozemku: zastavaná plocha a nádvorie v celkovej výmere 658</w:t>
      </w:r>
      <w:r w:rsidRPr="003B5E25">
        <w:rPr>
          <w:rFonts w:ascii="Arial" w:hAnsi="Arial" w:cs="Arial"/>
          <w:sz w:val="24"/>
          <w:szCs w:val="24"/>
        </w:rPr>
        <w:t xml:space="preserve"> </w:t>
      </w:r>
      <w:r w:rsidRPr="003B5E25">
        <w:rPr>
          <w:rFonts w:ascii="Arial" w:hAnsi="Arial" w:cs="Arial"/>
          <w:sz w:val="24"/>
          <w:szCs w:val="24"/>
          <w:shd w:val="clear" w:color="auto" w:fill="FFFFFF"/>
        </w:rPr>
        <w:t>m</w:t>
      </w:r>
      <w:r w:rsidRPr="003B5E25">
        <w:rPr>
          <w:rFonts w:ascii="Arial" w:hAnsi="Arial" w:cs="Arial"/>
          <w:sz w:val="24"/>
          <w:szCs w:val="24"/>
          <w:shd w:val="clear" w:color="auto" w:fill="FFFFFF"/>
          <w:vertAlign w:val="superscript"/>
        </w:rPr>
        <w:t>2</w:t>
      </w:r>
      <w:r w:rsidRPr="003B5E25">
        <w:rPr>
          <w:rFonts w:ascii="Arial" w:hAnsi="Arial" w:cs="Arial"/>
          <w:sz w:val="24"/>
          <w:szCs w:val="24"/>
          <w:shd w:val="clear" w:color="auto" w:fill="FFFFFF"/>
        </w:rPr>
        <w:t>, zapísaný na LV č. 3365 vedenom Okresným úradom Galanta, katastrálnym odborom, pre obec a </w:t>
      </w:r>
      <w:proofErr w:type="spellStart"/>
      <w:r w:rsidRPr="003B5E25">
        <w:rPr>
          <w:rFonts w:ascii="Arial" w:hAnsi="Arial" w:cs="Arial"/>
          <w:sz w:val="24"/>
          <w:szCs w:val="24"/>
          <w:shd w:val="clear" w:color="auto" w:fill="FFFFFF"/>
        </w:rPr>
        <w:t>k.ú</w:t>
      </w:r>
      <w:proofErr w:type="spellEnd"/>
      <w:r w:rsidRPr="003B5E25">
        <w:rPr>
          <w:rFonts w:ascii="Arial" w:hAnsi="Arial" w:cs="Arial"/>
          <w:sz w:val="24"/>
          <w:szCs w:val="24"/>
          <w:shd w:val="clear" w:color="auto" w:fill="FFFFFF"/>
        </w:rPr>
        <w:t xml:space="preserve">. Galanta, </w:t>
      </w:r>
    </w:p>
    <w:p w14:paraId="4C311AA0" w14:textId="43DF1500" w:rsidR="00700CA9" w:rsidRPr="00700CA9" w:rsidRDefault="00700CA9" w:rsidP="00700CA9">
      <w:pPr>
        <w:pStyle w:val="Odsekzoznamu"/>
        <w:numPr>
          <w:ilvl w:val="0"/>
          <w:numId w:val="31"/>
        </w:numPr>
        <w:spacing w:after="0" w:line="240" w:lineRule="auto"/>
        <w:jc w:val="both"/>
        <w:rPr>
          <w:rFonts w:ascii="Arial" w:hAnsi="Arial" w:cs="Arial"/>
          <w:sz w:val="24"/>
          <w:szCs w:val="24"/>
        </w:rPr>
      </w:pPr>
      <w:r w:rsidRPr="00700CA9">
        <w:rPr>
          <w:rFonts w:ascii="Arial" w:hAnsi="Arial" w:cs="Arial"/>
          <w:b/>
          <w:bCs/>
          <w:sz w:val="24"/>
          <w:szCs w:val="24"/>
          <w:shd w:val="clear" w:color="auto" w:fill="FFFFFF"/>
        </w:rPr>
        <w:t>C KN pozemok p.č.1130</w:t>
      </w:r>
      <w:r w:rsidRPr="00700CA9">
        <w:rPr>
          <w:rFonts w:ascii="Arial" w:hAnsi="Arial" w:cs="Arial"/>
          <w:sz w:val="24"/>
          <w:szCs w:val="24"/>
          <w:shd w:val="clear" w:color="auto" w:fill="FFFFFF"/>
        </w:rPr>
        <w:t>, druh pozemku: orná pôda v celkovej výmere 1168</w:t>
      </w:r>
      <w:r w:rsidRPr="00700CA9">
        <w:rPr>
          <w:rFonts w:ascii="Arial" w:hAnsi="Arial" w:cs="Arial"/>
          <w:sz w:val="24"/>
          <w:szCs w:val="24"/>
        </w:rPr>
        <w:t xml:space="preserve"> </w:t>
      </w:r>
      <w:r w:rsidRPr="00700CA9">
        <w:rPr>
          <w:rFonts w:ascii="Arial" w:hAnsi="Arial" w:cs="Arial"/>
          <w:sz w:val="24"/>
          <w:szCs w:val="24"/>
          <w:shd w:val="clear" w:color="auto" w:fill="FFFFFF"/>
        </w:rPr>
        <w:t>m</w:t>
      </w:r>
      <w:r w:rsidRPr="00700CA9">
        <w:rPr>
          <w:rFonts w:ascii="Arial" w:hAnsi="Arial" w:cs="Arial"/>
          <w:sz w:val="24"/>
          <w:szCs w:val="24"/>
          <w:shd w:val="clear" w:color="auto" w:fill="FFFFFF"/>
          <w:vertAlign w:val="superscript"/>
        </w:rPr>
        <w:t>2</w:t>
      </w:r>
      <w:r w:rsidRPr="00700CA9">
        <w:rPr>
          <w:rFonts w:ascii="Arial" w:hAnsi="Arial" w:cs="Arial"/>
          <w:sz w:val="24"/>
          <w:szCs w:val="24"/>
          <w:shd w:val="clear" w:color="auto" w:fill="FFFFFF"/>
        </w:rPr>
        <w:t>, zapísaný na LV č. 3365 vedenom Okresným úradom Galanta, katastrálnym odborom, pre obec a </w:t>
      </w:r>
      <w:proofErr w:type="spellStart"/>
      <w:r w:rsidRPr="00700CA9">
        <w:rPr>
          <w:rFonts w:ascii="Arial" w:hAnsi="Arial" w:cs="Arial"/>
          <w:sz w:val="24"/>
          <w:szCs w:val="24"/>
          <w:shd w:val="clear" w:color="auto" w:fill="FFFFFF"/>
        </w:rPr>
        <w:t>k.ú</w:t>
      </w:r>
      <w:proofErr w:type="spellEnd"/>
      <w:r w:rsidRPr="00700CA9">
        <w:rPr>
          <w:rFonts w:ascii="Arial" w:hAnsi="Arial" w:cs="Arial"/>
          <w:sz w:val="24"/>
          <w:szCs w:val="24"/>
          <w:shd w:val="clear" w:color="auto" w:fill="FFFFFF"/>
        </w:rPr>
        <w:t>. Galanta</w:t>
      </w:r>
      <w:r w:rsidR="003D3530">
        <w:rPr>
          <w:rFonts w:ascii="Arial" w:hAnsi="Arial" w:cs="Arial"/>
          <w:sz w:val="24"/>
          <w:szCs w:val="24"/>
          <w:shd w:val="clear" w:color="auto" w:fill="FFFFFF"/>
        </w:rPr>
        <w:t>.</w:t>
      </w:r>
    </w:p>
    <w:p w14:paraId="01FA57D1" w14:textId="77777777" w:rsidR="00700CA9" w:rsidRDefault="00700CA9" w:rsidP="0001184A">
      <w:pPr>
        <w:pStyle w:val="Odsekzoznamu"/>
        <w:spacing w:after="0" w:line="240" w:lineRule="auto"/>
        <w:ind w:left="927"/>
        <w:jc w:val="both"/>
        <w:rPr>
          <w:rFonts w:ascii="Arial" w:hAnsi="Arial" w:cs="Arial"/>
          <w:sz w:val="24"/>
          <w:szCs w:val="24"/>
        </w:rPr>
      </w:pPr>
    </w:p>
    <w:p w14:paraId="24BBF35D" w14:textId="77777777" w:rsidR="0038294C" w:rsidRDefault="0038294C" w:rsidP="0001184A">
      <w:pPr>
        <w:pStyle w:val="Odsekzoznamu"/>
        <w:spacing w:after="0" w:line="240" w:lineRule="auto"/>
        <w:ind w:left="927"/>
        <w:jc w:val="both"/>
        <w:rPr>
          <w:rFonts w:ascii="Arial" w:hAnsi="Arial" w:cs="Arial"/>
          <w:sz w:val="24"/>
          <w:szCs w:val="24"/>
        </w:rPr>
      </w:pPr>
    </w:p>
    <w:p w14:paraId="21EE4D76" w14:textId="77777777" w:rsidR="0038294C" w:rsidRDefault="0038294C" w:rsidP="0038294C">
      <w:pPr>
        <w:pStyle w:val="Odsekzoznamu"/>
        <w:numPr>
          <w:ilvl w:val="0"/>
          <w:numId w:val="23"/>
        </w:numPr>
        <w:spacing w:after="0" w:line="240" w:lineRule="auto"/>
        <w:jc w:val="both"/>
        <w:rPr>
          <w:rFonts w:ascii="Arial" w:hAnsi="Arial" w:cs="Arial"/>
          <w:sz w:val="24"/>
          <w:szCs w:val="24"/>
        </w:rPr>
      </w:pPr>
      <w:r w:rsidRPr="0038294C">
        <w:rPr>
          <w:rFonts w:ascii="Arial" w:hAnsi="Arial" w:cs="Arial"/>
          <w:b/>
          <w:sz w:val="24"/>
          <w:szCs w:val="24"/>
        </w:rPr>
        <w:t>Vyhlásenie súťaže</w:t>
      </w:r>
      <w:r w:rsidRPr="0038294C">
        <w:rPr>
          <w:rFonts w:ascii="Arial" w:hAnsi="Arial" w:cs="Arial"/>
          <w:sz w:val="24"/>
          <w:szCs w:val="24"/>
        </w:rPr>
        <w:t xml:space="preserve"> </w:t>
      </w:r>
    </w:p>
    <w:p w14:paraId="7D44B149" w14:textId="77777777" w:rsidR="0038294C" w:rsidRDefault="0038294C" w:rsidP="0038294C">
      <w:pPr>
        <w:pStyle w:val="Odsekzoznamu"/>
        <w:spacing w:after="0" w:line="240" w:lineRule="auto"/>
        <w:ind w:left="927"/>
        <w:jc w:val="both"/>
        <w:rPr>
          <w:rFonts w:ascii="Arial" w:hAnsi="Arial" w:cs="Arial"/>
          <w:sz w:val="24"/>
          <w:szCs w:val="24"/>
        </w:rPr>
      </w:pPr>
    </w:p>
    <w:p w14:paraId="597403CF" w14:textId="3EC80166" w:rsidR="0038294C" w:rsidRDefault="0038294C" w:rsidP="0038294C">
      <w:pPr>
        <w:pStyle w:val="Odsekzoznamu"/>
        <w:spacing w:after="0" w:line="240" w:lineRule="auto"/>
        <w:ind w:left="927"/>
        <w:jc w:val="both"/>
        <w:rPr>
          <w:rFonts w:ascii="Arial" w:hAnsi="Arial" w:cs="Arial"/>
          <w:b/>
          <w:sz w:val="24"/>
          <w:szCs w:val="24"/>
        </w:rPr>
      </w:pPr>
      <w:r w:rsidRPr="0038294C">
        <w:rPr>
          <w:rFonts w:ascii="Arial" w:hAnsi="Arial" w:cs="Arial"/>
          <w:sz w:val="24"/>
          <w:szCs w:val="24"/>
        </w:rPr>
        <w:t xml:space="preserve">Podmienky obchodnej verejnej súťaže budú vyhlásené najneskôr do </w:t>
      </w:r>
      <w:r w:rsidR="00B56DD1">
        <w:rPr>
          <w:rFonts w:ascii="Arial" w:hAnsi="Arial" w:cs="Arial"/>
          <w:b/>
          <w:sz w:val="24"/>
          <w:szCs w:val="24"/>
          <w:highlight w:val="yellow"/>
        </w:rPr>
        <w:t xml:space="preserve"> </w:t>
      </w:r>
      <w:r w:rsidR="00B56DD1" w:rsidRPr="00B56DD1">
        <w:rPr>
          <w:rFonts w:ascii="Arial" w:hAnsi="Arial" w:cs="Arial"/>
          <w:b/>
          <w:sz w:val="24"/>
          <w:szCs w:val="24"/>
        </w:rPr>
        <w:t xml:space="preserve">novembra </w:t>
      </w:r>
      <w:r w:rsidRPr="00B56DD1">
        <w:rPr>
          <w:rFonts w:ascii="Arial" w:hAnsi="Arial" w:cs="Arial"/>
          <w:b/>
          <w:sz w:val="24"/>
          <w:szCs w:val="24"/>
        </w:rPr>
        <w:t>2025.</w:t>
      </w:r>
    </w:p>
    <w:p w14:paraId="68563818" w14:textId="77777777" w:rsidR="0038294C" w:rsidRDefault="0038294C" w:rsidP="0038294C">
      <w:pPr>
        <w:pStyle w:val="Odsekzoznamu"/>
        <w:spacing w:after="0" w:line="240" w:lineRule="auto"/>
        <w:ind w:left="927"/>
        <w:jc w:val="both"/>
        <w:rPr>
          <w:rFonts w:ascii="Arial" w:hAnsi="Arial" w:cs="Arial"/>
          <w:b/>
          <w:sz w:val="24"/>
          <w:szCs w:val="24"/>
        </w:rPr>
      </w:pPr>
    </w:p>
    <w:p w14:paraId="49160609" w14:textId="77777777" w:rsidR="0038294C" w:rsidRDefault="0038294C" w:rsidP="0038294C">
      <w:pPr>
        <w:pStyle w:val="Odsekzoznamu"/>
        <w:numPr>
          <w:ilvl w:val="0"/>
          <w:numId w:val="23"/>
        </w:numPr>
        <w:spacing w:after="0" w:line="240" w:lineRule="auto"/>
        <w:jc w:val="both"/>
        <w:rPr>
          <w:rFonts w:ascii="Arial" w:hAnsi="Arial" w:cs="Arial"/>
          <w:b/>
          <w:sz w:val="24"/>
          <w:szCs w:val="24"/>
        </w:rPr>
      </w:pPr>
      <w:r w:rsidRPr="0038294C">
        <w:rPr>
          <w:rFonts w:ascii="Arial" w:hAnsi="Arial" w:cs="Arial"/>
          <w:b/>
          <w:sz w:val="24"/>
          <w:szCs w:val="24"/>
        </w:rPr>
        <w:t>Kontaktná osoba vyhlasovateľa:</w:t>
      </w:r>
    </w:p>
    <w:p w14:paraId="6F5D444F" w14:textId="77777777" w:rsidR="0038294C" w:rsidRPr="0038294C" w:rsidRDefault="0038294C" w:rsidP="0038294C">
      <w:pPr>
        <w:pStyle w:val="Odsekzoznamu"/>
        <w:spacing w:after="0" w:line="240" w:lineRule="auto"/>
        <w:ind w:left="927"/>
        <w:jc w:val="both"/>
        <w:rPr>
          <w:rFonts w:ascii="Arial" w:hAnsi="Arial" w:cs="Arial"/>
          <w:b/>
          <w:sz w:val="24"/>
          <w:szCs w:val="24"/>
        </w:rPr>
      </w:pPr>
    </w:p>
    <w:p w14:paraId="7792F3C8" w14:textId="517E3358" w:rsidR="0038294C" w:rsidRPr="0038294C" w:rsidRDefault="0038294C" w:rsidP="0038294C">
      <w:pPr>
        <w:spacing w:after="0" w:line="240" w:lineRule="auto"/>
        <w:ind w:left="4242" w:hanging="3315"/>
        <w:jc w:val="both"/>
        <w:rPr>
          <w:rFonts w:ascii="Arial" w:hAnsi="Arial" w:cs="Arial"/>
          <w:sz w:val="24"/>
          <w:szCs w:val="24"/>
        </w:rPr>
      </w:pPr>
      <w:r>
        <w:rPr>
          <w:rFonts w:ascii="Arial" w:hAnsi="Arial" w:cs="Arial"/>
          <w:sz w:val="24"/>
          <w:szCs w:val="24"/>
        </w:rPr>
        <w:t>Meno a priezvisko</w:t>
      </w:r>
      <w:r w:rsidRPr="0038294C">
        <w:rPr>
          <w:rFonts w:ascii="Arial" w:hAnsi="Arial" w:cs="Arial"/>
          <w:sz w:val="24"/>
          <w:szCs w:val="24"/>
        </w:rPr>
        <w:t xml:space="preserve">: </w:t>
      </w:r>
      <w:r w:rsidRPr="0038294C">
        <w:rPr>
          <w:rFonts w:ascii="Arial" w:hAnsi="Arial" w:cs="Arial"/>
          <w:sz w:val="24"/>
          <w:szCs w:val="24"/>
        </w:rPr>
        <w:tab/>
      </w:r>
      <w:r w:rsidRPr="0038294C">
        <w:rPr>
          <w:rFonts w:ascii="Arial" w:hAnsi="Arial" w:cs="Arial"/>
          <w:sz w:val="24"/>
          <w:szCs w:val="24"/>
        </w:rPr>
        <w:tab/>
        <w:t xml:space="preserve">JUDr. Miriam </w:t>
      </w:r>
      <w:proofErr w:type="spellStart"/>
      <w:r w:rsidRPr="0038294C">
        <w:rPr>
          <w:rFonts w:ascii="Arial" w:hAnsi="Arial" w:cs="Arial"/>
          <w:sz w:val="24"/>
          <w:szCs w:val="24"/>
        </w:rPr>
        <w:t>Semková</w:t>
      </w:r>
      <w:proofErr w:type="spellEnd"/>
      <w:r w:rsidRPr="0038294C">
        <w:rPr>
          <w:rFonts w:ascii="Arial" w:hAnsi="Arial" w:cs="Arial"/>
          <w:sz w:val="24"/>
          <w:szCs w:val="24"/>
        </w:rPr>
        <w:t xml:space="preserve"> </w:t>
      </w:r>
      <w:proofErr w:type="spellStart"/>
      <w:r w:rsidRPr="0038294C">
        <w:rPr>
          <w:rFonts w:ascii="Arial" w:hAnsi="Arial" w:cs="Arial"/>
          <w:sz w:val="24"/>
          <w:szCs w:val="24"/>
        </w:rPr>
        <w:t>Šablatúrová</w:t>
      </w:r>
      <w:proofErr w:type="spellEnd"/>
      <w:r w:rsidRPr="0038294C">
        <w:rPr>
          <w:rFonts w:ascii="Arial" w:hAnsi="Arial" w:cs="Arial"/>
          <w:sz w:val="24"/>
          <w:szCs w:val="24"/>
        </w:rPr>
        <w:t>, LL.M., vedúca oddelenia právneho a verejného obstarávania</w:t>
      </w:r>
    </w:p>
    <w:p w14:paraId="5B9F3F68" w14:textId="77777777" w:rsidR="0038294C" w:rsidRPr="0038294C" w:rsidRDefault="0038294C" w:rsidP="0038294C">
      <w:pPr>
        <w:pStyle w:val="Odsekzoznamu"/>
        <w:spacing w:after="0" w:line="240" w:lineRule="auto"/>
        <w:ind w:left="927"/>
        <w:jc w:val="both"/>
        <w:rPr>
          <w:rFonts w:ascii="Arial" w:hAnsi="Arial" w:cs="Arial"/>
          <w:sz w:val="24"/>
          <w:szCs w:val="24"/>
        </w:rPr>
      </w:pPr>
      <w:r w:rsidRPr="0038294C">
        <w:rPr>
          <w:rFonts w:ascii="Arial" w:hAnsi="Arial" w:cs="Arial"/>
          <w:sz w:val="24"/>
          <w:szCs w:val="24"/>
        </w:rPr>
        <w:lastRenderedPageBreak/>
        <w:t xml:space="preserve">E-mailová adresa: </w:t>
      </w:r>
      <w:r w:rsidRPr="0038294C">
        <w:rPr>
          <w:rFonts w:ascii="Arial" w:hAnsi="Arial" w:cs="Arial"/>
          <w:sz w:val="24"/>
          <w:szCs w:val="24"/>
        </w:rPr>
        <w:tab/>
      </w:r>
      <w:r w:rsidRPr="0038294C">
        <w:rPr>
          <w:rFonts w:ascii="Arial" w:hAnsi="Arial" w:cs="Arial"/>
          <w:sz w:val="24"/>
          <w:szCs w:val="24"/>
        </w:rPr>
        <w:tab/>
        <w:t>miriam.sablaturova@galanta.sk</w:t>
      </w:r>
    </w:p>
    <w:p w14:paraId="07506D73" w14:textId="77777777" w:rsidR="0038294C" w:rsidRPr="0038294C" w:rsidRDefault="0038294C" w:rsidP="0038294C">
      <w:pPr>
        <w:pStyle w:val="Odsekzoznamu"/>
        <w:spacing w:after="0" w:line="240" w:lineRule="auto"/>
        <w:ind w:left="927"/>
        <w:jc w:val="both"/>
        <w:rPr>
          <w:rFonts w:ascii="Arial" w:hAnsi="Arial" w:cs="Arial"/>
          <w:sz w:val="24"/>
          <w:szCs w:val="24"/>
        </w:rPr>
      </w:pPr>
      <w:r w:rsidRPr="0038294C">
        <w:rPr>
          <w:rFonts w:ascii="Arial" w:hAnsi="Arial" w:cs="Arial"/>
          <w:sz w:val="24"/>
          <w:szCs w:val="24"/>
        </w:rPr>
        <w:t>Telefónne číslo:</w:t>
      </w:r>
      <w:r w:rsidRPr="0038294C">
        <w:rPr>
          <w:rFonts w:ascii="Arial" w:hAnsi="Arial" w:cs="Arial"/>
          <w:sz w:val="24"/>
          <w:szCs w:val="24"/>
        </w:rPr>
        <w:tab/>
      </w:r>
      <w:r w:rsidRPr="0038294C">
        <w:rPr>
          <w:rFonts w:ascii="Arial" w:hAnsi="Arial" w:cs="Arial"/>
          <w:sz w:val="24"/>
          <w:szCs w:val="24"/>
        </w:rPr>
        <w:tab/>
      </w:r>
      <w:r w:rsidRPr="0038294C">
        <w:rPr>
          <w:rFonts w:ascii="Arial" w:hAnsi="Arial" w:cs="Arial"/>
          <w:sz w:val="24"/>
          <w:szCs w:val="24"/>
        </w:rPr>
        <w:tab/>
        <w:t xml:space="preserve"> +421 (0)31/788 43 04</w:t>
      </w:r>
    </w:p>
    <w:p w14:paraId="4EB2DA98" w14:textId="3A4EAEC1" w:rsidR="0038294C" w:rsidRDefault="0038294C" w:rsidP="0038294C">
      <w:pPr>
        <w:pStyle w:val="Odsekzoznamu"/>
        <w:spacing w:after="0" w:line="240" w:lineRule="auto"/>
        <w:ind w:left="927"/>
        <w:jc w:val="both"/>
        <w:rPr>
          <w:rFonts w:ascii="Arial" w:hAnsi="Arial" w:cs="Arial"/>
          <w:sz w:val="24"/>
          <w:szCs w:val="24"/>
        </w:rPr>
      </w:pPr>
    </w:p>
    <w:p w14:paraId="6C4830C2" w14:textId="77777777" w:rsidR="00346AF8" w:rsidRPr="00346AF8" w:rsidRDefault="00346AF8" w:rsidP="00346AF8">
      <w:pPr>
        <w:spacing w:after="0" w:line="240" w:lineRule="auto"/>
        <w:jc w:val="both"/>
        <w:rPr>
          <w:rFonts w:ascii="Arial" w:hAnsi="Arial" w:cs="Arial"/>
          <w:sz w:val="24"/>
          <w:szCs w:val="24"/>
        </w:rPr>
      </w:pPr>
    </w:p>
    <w:p w14:paraId="6A481653" w14:textId="77777777" w:rsidR="00A74009" w:rsidRDefault="0038294C" w:rsidP="00A74009">
      <w:pPr>
        <w:pStyle w:val="Odsekzoznamu"/>
        <w:numPr>
          <w:ilvl w:val="0"/>
          <w:numId w:val="23"/>
        </w:numPr>
        <w:spacing w:after="0" w:line="240" w:lineRule="auto"/>
        <w:jc w:val="both"/>
        <w:rPr>
          <w:rFonts w:ascii="Arial" w:hAnsi="Arial" w:cs="Arial"/>
          <w:b/>
          <w:sz w:val="24"/>
          <w:szCs w:val="24"/>
        </w:rPr>
      </w:pPr>
      <w:r w:rsidRPr="0038294C">
        <w:rPr>
          <w:rFonts w:ascii="Arial" w:hAnsi="Arial" w:cs="Arial"/>
          <w:b/>
          <w:sz w:val="24"/>
          <w:szCs w:val="24"/>
        </w:rPr>
        <w:t>Podmienky obchodnej verejnej súťaže</w:t>
      </w:r>
    </w:p>
    <w:p w14:paraId="4F312655" w14:textId="77777777" w:rsidR="00A74009" w:rsidRDefault="00A74009" w:rsidP="00A74009">
      <w:pPr>
        <w:pStyle w:val="Odsekzoznamu"/>
        <w:spacing w:after="0" w:line="240" w:lineRule="auto"/>
        <w:ind w:left="360"/>
        <w:jc w:val="both"/>
        <w:rPr>
          <w:rFonts w:ascii="Arial" w:hAnsi="Arial" w:cs="Arial"/>
          <w:b/>
          <w:sz w:val="24"/>
          <w:szCs w:val="24"/>
        </w:rPr>
      </w:pPr>
    </w:p>
    <w:p w14:paraId="54F4C8EA" w14:textId="6A8D70E6" w:rsidR="00A74009" w:rsidRPr="00A74009" w:rsidRDefault="000D6103" w:rsidP="00A74009">
      <w:pPr>
        <w:pStyle w:val="Odsekzoznamu"/>
        <w:numPr>
          <w:ilvl w:val="1"/>
          <w:numId w:val="23"/>
        </w:numPr>
        <w:spacing w:after="0" w:line="240" w:lineRule="auto"/>
        <w:jc w:val="both"/>
        <w:rPr>
          <w:rFonts w:ascii="Arial" w:hAnsi="Arial" w:cs="Arial"/>
          <w:b/>
          <w:sz w:val="24"/>
          <w:szCs w:val="24"/>
        </w:rPr>
      </w:pPr>
      <w:r w:rsidRPr="00A74009">
        <w:rPr>
          <w:rFonts w:ascii="Arial" w:hAnsi="Arial" w:cs="Arial"/>
          <w:b/>
          <w:sz w:val="24"/>
          <w:szCs w:val="24"/>
        </w:rPr>
        <w:t xml:space="preserve">Požadované náležitosti súťažného návrhu na uzavretie kúpnej zmluvy: </w:t>
      </w:r>
    </w:p>
    <w:p w14:paraId="3B024DD3" w14:textId="77777777" w:rsidR="00A74009" w:rsidRDefault="00A74009" w:rsidP="000D6103">
      <w:pPr>
        <w:spacing w:after="0" w:line="240" w:lineRule="auto"/>
        <w:jc w:val="both"/>
        <w:rPr>
          <w:rFonts w:ascii="Arial" w:hAnsi="Arial" w:cs="Arial"/>
          <w:b/>
          <w:sz w:val="24"/>
          <w:szCs w:val="24"/>
        </w:rPr>
      </w:pPr>
    </w:p>
    <w:p w14:paraId="6C65B5FF" w14:textId="4DCC8B21" w:rsidR="000D6103" w:rsidRDefault="000D6103" w:rsidP="000D6103">
      <w:pPr>
        <w:spacing w:after="0" w:line="240" w:lineRule="auto"/>
        <w:jc w:val="both"/>
        <w:rPr>
          <w:rFonts w:ascii="Arial" w:hAnsi="Arial" w:cs="Arial"/>
          <w:sz w:val="24"/>
          <w:szCs w:val="24"/>
        </w:rPr>
      </w:pPr>
      <w:r w:rsidRPr="00A74009">
        <w:rPr>
          <w:rFonts w:ascii="Arial" w:hAnsi="Arial" w:cs="Arial"/>
          <w:sz w:val="24"/>
          <w:szCs w:val="24"/>
        </w:rPr>
        <w:t xml:space="preserve">Súťažný návrh predložený vo forme návrhu na uzavretie kúpnej zmluvy podľa § 588 a </w:t>
      </w:r>
      <w:proofErr w:type="spellStart"/>
      <w:r w:rsidRPr="00A74009">
        <w:rPr>
          <w:rFonts w:ascii="Arial" w:hAnsi="Arial" w:cs="Arial"/>
          <w:sz w:val="24"/>
          <w:szCs w:val="24"/>
        </w:rPr>
        <w:t>nasl</w:t>
      </w:r>
      <w:proofErr w:type="spellEnd"/>
      <w:r w:rsidRPr="00A74009">
        <w:rPr>
          <w:rFonts w:ascii="Arial" w:hAnsi="Arial" w:cs="Arial"/>
          <w:sz w:val="24"/>
          <w:szCs w:val="24"/>
        </w:rPr>
        <w:t>. Občianskeho zákonníka musí byť spracovaný v slovenskom jazyku.  Treba ho predložiť minimálne v jednom vyhotovení podpísanom účastníkom súťaže. Podpis účastníka súťaže na návrhu kúpnej zmluvy doručenom v listinnej podobe musí byť úradne overený a súťažný návrh doručený do elektronickej schránky musí byť podpísaný kvalifikovaným elektronickým podpisom.  Musí obsahovať najmä:</w:t>
      </w:r>
    </w:p>
    <w:p w14:paraId="2B98719B" w14:textId="77777777" w:rsidR="00A74009" w:rsidRDefault="00A74009" w:rsidP="000D6103">
      <w:pPr>
        <w:spacing w:after="0" w:line="240" w:lineRule="auto"/>
        <w:jc w:val="both"/>
        <w:rPr>
          <w:rFonts w:ascii="Arial" w:hAnsi="Arial" w:cs="Arial"/>
          <w:sz w:val="24"/>
          <w:szCs w:val="24"/>
        </w:rPr>
      </w:pPr>
    </w:p>
    <w:p w14:paraId="124B2246" w14:textId="14CB5F91" w:rsidR="00A74009" w:rsidRPr="00A74009" w:rsidRDefault="00A74009" w:rsidP="00A74009">
      <w:pPr>
        <w:pStyle w:val="Odsekzoznamu"/>
        <w:spacing w:after="0" w:line="240" w:lineRule="auto"/>
        <w:ind w:left="360"/>
        <w:jc w:val="both"/>
        <w:rPr>
          <w:rFonts w:ascii="Arial" w:hAnsi="Arial" w:cs="Arial"/>
          <w:b/>
          <w:sz w:val="24"/>
          <w:szCs w:val="24"/>
        </w:rPr>
      </w:pPr>
      <w:r w:rsidRPr="00A74009">
        <w:rPr>
          <w:rFonts w:ascii="Arial" w:hAnsi="Arial" w:cs="Arial"/>
          <w:b/>
          <w:sz w:val="24"/>
          <w:szCs w:val="24"/>
        </w:rPr>
        <w:t xml:space="preserve">5.1.1 </w:t>
      </w:r>
    </w:p>
    <w:p w14:paraId="1555AE20" w14:textId="77777777" w:rsidR="00A74009" w:rsidRDefault="00A74009" w:rsidP="00A74009">
      <w:pPr>
        <w:spacing w:after="0" w:line="240" w:lineRule="auto"/>
        <w:jc w:val="both"/>
        <w:rPr>
          <w:rFonts w:ascii="Arial" w:hAnsi="Arial" w:cs="Arial"/>
          <w:sz w:val="24"/>
          <w:szCs w:val="24"/>
        </w:rPr>
      </w:pPr>
    </w:p>
    <w:p w14:paraId="0D3FB4C1" w14:textId="499ADF9D" w:rsidR="00A74009" w:rsidRDefault="00A74009" w:rsidP="00A74009">
      <w:pPr>
        <w:pStyle w:val="Odsekzoznamu"/>
        <w:numPr>
          <w:ilvl w:val="0"/>
          <w:numId w:val="26"/>
        </w:numPr>
        <w:spacing w:after="0" w:line="240" w:lineRule="auto"/>
        <w:jc w:val="both"/>
        <w:rPr>
          <w:rFonts w:ascii="Arial" w:hAnsi="Arial" w:cs="Arial"/>
          <w:sz w:val="24"/>
          <w:szCs w:val="24"/>
        </w:rPr>
      </w:pPr>
      <w:r w:rsidRPr="00A74009">
        <w:rPr>
          <w:rFonts w:ascii="Arial" w:hAnsi="Arial" w:cs="Arial"/>
          <w:sz w:val="24"/>
          <w:szCs w:val="24"/>
        </w:rPr>
        <w:t xml:space="preserve">Identifikačné údaje vyhlasovateľa, meno a priezvisko štatutára, označenie bankového spojenia,  </w:t>
      </w:r>
    </w:p>
    <w:p w14:paraId="4DBDC1F2" w14:textId="21AF3BBF" w:rsidR="00A74009" w:rsidRDefault="00A74009" w:rsidP="00A74009">
      <w:pPr>
        <w:pStyle w:val="Odsekzoznamu"/>
        <w:numPr>
          <w:ilvl w:val="0"/>
          <w:numId w:val="26"/>
        </w:numPr>
        <w:spacing w:after="0" w:line="240" w:lineRule="auto"/>
        <w:jc w:val="both"/>
        <w:rPr>
          <w:rFonts w:ascii="Arial" w:hAnsi="Arial" w:cs="Arial"/>
          <w:sz w:val="24"/>
          <w:szCs w:val="24"/>
        </w:rPr>
      </w:pPr>
      <w:r w:rsidRPr="00A74009">
        <w:rPr>
          <w:rFonts w:ascii="Arial" w:hAnsi="Arial" w:cs="Arial"/>
          <w:sz w:val="24"/>
          <w:szCs w:val="24"/>
        </w:rPr>
        <w:t>Identifikačné údaje účastníka súťaže (ďalej aj „kupujúci“)</w:t>
      </w:r>
    </w:p>
    <w:p w14:paraId="747F1118" w14:textId="77777777" w:rsidR="00A74009" w:rsidRDefault="00A74009" w:rsidP="00A74009">
      <w:pPr>
        <w:pStyle w:val="Odsekzoznamu"/>
        <w:numPr>
          <w:ilvl w:val="0"/>
          <w:numId w:val="3"/>
        </w:numPr>
        <w:spacing w:after="0" w:line="240" w:lineRule="auto"/>
        <w:ind w:left="1560"/>
        <w:jc w:val="both"/>
        <w:rPr>
          <w:rFonts w:ascii="Arial" w:hAnsi="Arial" w:cs="Arial"/>
          <w:sz w:val="24"/>
          <w:szCs w:val="24"/>
        </w:rPr>
      </w:pPr>
      <w:r w:rsidRPr="00A74009">
        <w:rPr>
          <w:rFonts w:ascii="Arial" w:hAnsi="Arial" w:cs="Arial"/>
          <w:b/>
          <w:sz w:val="24"/>
          <w:szCs w:val="24"/>
        </w:rPr>
        <w:t>ak ide o právnickú osobu:</w:t>
      </w:r>
      <w:r w:rsidRPr="00A74009">
        <w:rPr>
          <w:rFonts w:ascii="Arial" w:hAnsi="Arial" w:cs="Arial"/>
          <w:sz w:val="24"/>
          <w:szCs w:val="24"/>
        </w:rPr>
        <w:t xml:space="preserve"> obchodné meno, meno a priezvisko štatutára, adresu sídla, IČO, označenie bankového spojenia, z ktorého bude poukázaná kúpna cena, číslo telefón</w:t>
      </w:r>
      <w:r>
        <w:rPr>
          <w:rFonts w:ascii="Arial" w:hAnsi="Arial" w:cs="Arial"/>
          <w:sz w:val="24"/>
          <w:szCs w:val="24"/>
        </w:rPr>
        <w:t xml:space="preserve">u, e-mail, údaj o platbe DPH, </w:t>
      </w:r>
    </w:p>
    <w:p w14:paraId="70B370D8" w14:textId="77777777" w:rsidR="00A74009" w:rsidRDefault="00A74009" w:rsidP="00A74009">
      <w:pPr>
        <w:pStyle w:val="Odsekzoznamu"/>
        <w:numPr>
          <w:ilvl w:val="0"/>
          <w:numId w:val="3"/>
        </w:numPr>
        <w:spacing w:after="0" w:line="240" w:lineRule="auto"/>
        <w:ind w:left="1560"/>
        <w:jc w:val="both"/>
        <w:rPr>
          <w:rFonts w:ascii="Arial" w:hAnsi="Arial" w:cs="Arial"/>
          <w:sz w:val="24"/>
          <w:szCs w:val="24"/>
        </w:rPr>
      </w:pPr>
      <w:r w:rsidRPr="00A74009">
        <w:rPr>
          <w:rFonts w:ascii="Arial" w:hAnsi="Arial" w:cs="Arial"/>
          <w:b/>
          <w:sz w:val="24"/>
          <w:szCs w:val="24"/>
        </w:rPr>
        <w:t>ak ide o fyzickú osobu - podnikateľa:</w:t>
      </w:r>
      <w:r w:rsidRPr="00A74009">
        <w:rPr>
          <w:rFonts w:ascii="Arial" w:hAnsi="Arial" w:cs="Arial"/>
          <w:sz w:val="24"/>
          <w:szCs w:val="24"/>
        </w:rPr>
        <w:t xml:space="preserve"> meno a priezvisko, rodné priezvisko, adresu miesta podnikania, číslo živnostenského oprávnenia, IČO, označenie bankového spojenia, z ktorého bude poukázaná kúpna cena, číslo telefónu,  e-mail, </w:t>
      </w:r>
    </w:p>
    <w:p w14:paraId="5A93E3A7" w14:textId="2EFCF340" w:rsidR="00A74009" w:rsidRDefault="00A74009" w:rsidP="00A74009">
      <w:pPr>
        <w:pStyle w:val="Odsekzoznamu"/>
        <w:numPr>
          <w:ilvl w:val="0"/>
          <w:numId w:val="3"/>
        </w:numPr>
        <w:spacing w:after="0" w:line="240" w:lineRule="auto"/>
        <w:ind w:left="1560"/>
        <w:jc w:val="both"/>
        <w:rPr>
          <w:rFonts w:ascii="Arial" w:hAnsi="Arial" w:cs="Arial"/>
          <w:sz w:val="24"/>
          <w:szCs w:val="24"/>
        </w:rPr>
      </w:pPr>
      <w:r w:rsidRPr="00A74009">
        <w:rPr>
          <w:rFonts w:ascii="Arial" w:hAnsi="Arial" w:cs="Arial"/>
          <w:b/>
          <w:sz w:val="24"/>
          <w:szCs w:val="24"/>
        </w:rPr>
        <w:t>ak ide o fyzickú osobu:</w:t>
      </w:r>
      <w:r w:rsidRPr="00A74009">
        <w:rPr>
          <w:rFonts w:ascii="Arial" w:hAnsi="Arial" w:cs="Arial"/>
          <w:sz w:val="24"/>
          <w:szCs w:val="24"/>
        </w:rPr>
        <w:t xml:space="preserve"> meno a priezvisko, rodné priezvisko, adresu trvalého pobytu, rodné číslo, označenie bankového spojenia, z ktorého bude poukázaná kúpna cena, číslo telefónu, e-mail,</w:t>
      </w:r>
    </w:p>
    <w:p w14:paraId="3441863F" w14:textId="77777777" w:rsidR="00A74009" w:rsidRDefault="00A74009" w:rsidP="00A74009">
      <w:pPr>
        <w:pStyle w:val="Odsekzoznamu"/>
        <w:numPr>
          <w:ilvl w:val="0"/>
          <w:numId w:val="26"/>
        </w:numPr>
        <w:spacing w:after="0" w:line="240" w:lineRule="auto"/>
        <w:jc w:val="both"/>
        <w:rPr>
          <w:rFonts w:ascii="Arial" w:hAnsi="Arial" w:cs="Arial"/>
          <w:sz w:val="24"/>
          <w:szCs w:val="24"/>
        </w:rPr>
      </w:pPr>
      <w:r w:rsidRPr="00A74009">
        <w:rPr>
          <w:rFonts w:ascii="Arial" w:hAnsi="Arial" w:cs="Arial"/>
          <w:sz w:val="24"/>
          <w:szCs w:val="24"/>
        </w:rPr>
        <w:t xml:space="preserve">predmet obchodnej verejnej súťaže, </w:t>
      </w:r>
    </w:p>
    <w:p w14:paraId="4A24B503" w14:textId="77777777" w:rsidR="00A74009" w:rsidRDefault="00A74009" w:rsidP="00A74009">
      <w:pPr>
        <w:pStyle w:val="Odsekzoznamu"/>
        <w:numPr>
          <w:ilvl w:val="0"/>
          <w:numId w:val="26"/>
        </w:numPr>
        <w:spacing w:after="0" w:line="240" w:lineRule="auto"/>
        <w:jc w:val="both"/>
        <w:rPr>
          <w:rFonts w:ascii="Arial" w:hAnsi="Arial" w:cs="Arial"/>
          <w:sz w:val="24"/>
          <w:szCs w:val="24"/>
        </w:rPr>
      </w:pPr>
      <w:r w:rsidRPr="00A74009">
        <w:rPr>
          <w:rFonts w:ascii="Arial" w:hAnsi="Arial" w:cs="Arial"/>
          <w:sz w:val="24"/>
          <w:szCs w:val="24"/>
        </w:rPr>
        <w:t xml:space="preserve">návrh kúpnej ceny za pozemky, </w:t>
      </w:r>
    </w:p>
    <w:p w14:paraId="36544FB7" w14:textId="7E366A40" w:rsidR="00A74009" w:rsidRDefault="00A74009" w:rsidP="00A74009">
      <w:pPr>
        <w:pStyle w:val="Odsekzoznamu"/>
        <w:numPr>
          <w:ilvl w:val="0"/>
          <w:numId w:val="26"/>
        </w:numPr>
        <w:spacing w:after="0" w:line="240" w:lineRule="auto"/>
        <w:jc w:val="both"/>
        <w:rPr>
          <w:rFonts w:ascii="Arial" w:hAnsi="Arial" w:cs="Arial"/>
          <w:sz w:val="24"/>
          <w:szCs w:val="24"/>
        </w:rPr>
      </w:pPr>
      <w:r w:rsidRPr="00A74009">
        <w:rPr>
          <w:rFonts w:ascii="Arial" w:hAnsi="Arial" w:cs="Arial"/>
          <w:sz w:val="24"/>
          <w:szCs w:val="24"/>
        </w:rPr>
        <w:t xml:space="preserve">spôsob a lehotu úhrady kúpnej ceny tak, že celá kúpna cena bude zaplatená na účet vyhlasovateľa najneskôr </w:t>
      </w:r>
      <w:r w:rsidRPr="00460D9D">
        <w:rPr>
          <w:rFonts w:ascii="Arial" w:hAnsi="Arial" w:cs="Arial"/>
          <w:sz w:val="24"/>
          <w:szCs w:val="24"/>
        </w:rPr>
        <w:t>do 2 mesiacov odo dňa podpísania kúpnej zmluvy oboma zmluvnými stranami</w:t>
      </w:r>
      <w:r w:rsidRPr="00A74009">
        <w:rPr>
          <w:rFonts w:ascii="Arial" w:hAnsi="Arial" w:cs="Arial"/>
          <w:sz w:val="24"/>
          <w:szCs w:val="24"/>
        </w:rPr>
        <w:t>, a to na základe fotokópie kúpnej zmluvy podpísanej oboma zmluvnými stranami. Vyhlasovateľ najneskôr do 10 dní po pripísaní kúpnej ceny na svoj účet podá návrh na vklad vlastníckeho práva do katastra nehnuteľností. Originál kúpnej zmluvy vyhlasovateľ odovzdá kupujúcemu najneskôr do 10 dní od zaplatenia kúpnej ceny.</w:t>
      </w:r>
    </w:p>
    <w:p w14:paraId="06482B6E" w14:textId="27848B38" w:rsidR="00A74009" w:rsidRDefault="00A74009" w:rsidP="00A74009">
      <w:pPr>
        <w:pStyle w:val="Odsekzoznamu"/>
        <w:numPr>
          <w:ilvl w:val="0"/>
          <w:numId w:val="26"/>
        </w:numPr>
        <w:spacing w:after="0" w:line="240" w:lineRule="auto"/>
        <w:jc w:val="both"/>
        <w:rPr>
          <w:rFonts w:ascii="Arial" w:hAnsi="Arial" w:cs="Arial"/>
          <w:sz w:val="24"/>
          <w:szCs w:val="24"/>
        </w:rPr>
      </w:pPr>
      <w:r w:rsidRPr="00A74009">
        <w:rPr>
          <w:rFonts w:ascii="Arial" w:hAnsi="Arial" w:cs="Arial"/>
          <w:sz w:val="24"/>
          <w:szCs w:val="24"/>
        </w:rPr>
        <w:t xml:space="preserve">V prípade, ak víťaz súťaže neuhradí v lehote </w:t>
      </w:r>
      <w:r w:rsidRPr="00460D9D">
        <w:rPr>
          <w:rFonts w:ascii="Arial" w:hAnsi="Arial" w:cs="Arial"/>
          <w:sz w:val="24"/>
          <w:szCs w:val="24"/>
        </w:rPr>
        <w:t>do 2 mesiacov odo dňa podpísania</w:t>
      </w:r>
      <w:r w:rsidRPr="00A74009">
        <w:rPr>
          <w:rFonts w:ascii="Arial" w:hAnsi="Arial" w:cs="Arial"/>
          <w:sz w:val="24"/>
          <w:szCs w:val="24"/>
        </w:rPr>
        <w:t xml:space="preserve"> kúpnej zmluvy oboma zmluvnými stranami celú kúpnu cenu, vyhlasovateľ si vyhradzuje právo od zmluvy odstúpiť a zmluva sa od počiatku zrušuje. </w:t>
      </w:r>
    </w:p>
    <w:p w14:paraId="69513E49" w14:textId="77777777" w:rsidR="00A74009" w:rsidRDefault="00A74009" w:rsidP="00A74009">
      <w:pPr>
        <w:pStyle w:val="Odsekzoznamu"/>
        <w:numPr>
          <w:ilvl w:val="0"/>
          <w:numId w:val="26"/>
        </w:numPr>
        <w:spacing w:after="0" w:line="240" w:lineRule="auto"/>
        <w:jc w:val="both"/>
        <w:rPr>
          <w:rFonts w:ascii="Arial" w:hAnsi="Arial" w:cs="Arial"/>
          <w:sz w:val="24"/>
          <w:szCs w:val="24"/>
        </w:rPr>
      </w:pPr>
      <w:r w:rsidRPr="00A74009">
        <w:rPr>
          <w:rFonts w:ascii="Arial" w:hAnsi="Arial" w:cs="Arial"/>
          <w:sz w:val="24"/>
          <w:szCs w:val="24"/>
        </w:rPr>
        <w:t>Vyhlásenie účastníka súťaže (len fyzická osoba) o súhlase so spracovaním osobných údajov v zmysle nariadenia Európskeho parlamentu a Rady (EÚ) č. 2016/679  z 27. apríla 2016 o ochrane fyzických osôb pri spracúvaní osobných údajov a o voľnom pohybe takýchto údajov a zákonom č. 18/2018 Z. z. o ochrane osobných údajov a o zmene a doplnení niektorých zákonov v</w:t>
      </w:r>
      <w:r>
        <w:rPr>
          <w:rFonts w:ascii="Arial" w:hAnsi="Arial" w:cs="Arial"/>
          <w:sz w:val="24"/>
          <w:szCs w:val="24"/>
        </w:rPr>
        <w:t xml:space="preserve"> znení neskorších predpisov.</w:t>
      </w:r>
    </w:p>
    <w:p w14:paraId="1A928FE8" w14:textId="77777777" w:rsidR="00A74009" w:rsidRDefault="00A74009" w:rsidP="00A74009">
      <w:pPr>
        <w:pStyle w:val="Odsekzoznamu"/>
        <w:numPr>
          <w:ilvl w:val="0"/>
          <w:numId w:val="26"/>
        </w:numPr>
        <w:spacing w:after="0" w:line="240" w:lineRule="auto"/>
        <w:jc w:val="both"/>
        <w:rPr>
          <w:rFonts w:ascii="Arial" w:hAnsi="Arial" w:cs="Arial"/>
          <w:sz w:val="24"/>
          <w:szCs w:val="24"/>
        </w:rPr>
      </w:pPr>
      <w:r w:rsidRPr="00A74009">
        <w:rPr>
          <w:rFonts w:ascii="Arial" w:hAnsi="Arial" w:cs="Arial"/>
          <w:sz w:val="24"/>
          <w:szCs w:val="24"/>
        </w:rPr>
        <w:t xml:space="preserve">Záväzok kupujúceho uhradiť predávajúcemu náklady spojené s úhradou správneho poplatku za podanie návrhu na vklad vlastníckeho práva do katastra </w:t>
      </w:r>
      <w:r w:rsidRPr="00A74009">
        <w:rPr>
          <w:rFonts w:ascii="Arial" w:hAnsi="Arial" w:cs="Arial"/>
          <w:sz w:val="24"/>
          <w:szCs w:val="24"/>
        </w:rPr>
        <w:lastRenderedPageBreak/>
        <w:t>nehnuteľností, ako aj náklady za vyhotovenie znaleckého posudku a geometrického plánu. Kolkové známky za podanie návrhu do katastra nehnuteľností vybraný účastník súťaže predloží do konca lehoty stanovenej na zaplatenie kúpnej ceny kontaktnej osob</w:t>
      </w:r>
      <w:r>
        <w:rPr>
          <w:rFonts w:ascii="Arial" w:hAnsi="Arial" w:cs="Arial"/>
          <w:sz w:val="24"/>
          <w:szCs w:val="24"/>
        </w:rPr>
        <w:t>e vyhlasovateľa.</w:t>
      </w:r>
    </w:p>
    <w:p w14:paraId="76FA396F" w14:textId="13D539CC" w:rsidR="00A74009" w:rsidRDefault="00A74009" w:rsidP="00A74009">
      <w:pPr>
        <w:pStyle w:val="Odsekzoznamu"/>
        <w:numPr>
          <w:ilvl w:val="0"/>
          <w:numId w:val="26"/>
        </w:numPr>
        <w:spacing w:after="0" w:line="240" w:lineRule="auto"/>
        <w:jc w:val="both"/>
        <w:rPr>
          <w:rFonts w:ascii="Arial" w:hAnsi="Arial" w:cs="Arial"/>
          <w:sz w:val="24"/>
          <w:szCs w:val="24"/>
        </w:rPr>
      </w:pPr>
      <w:r w:rsidRPr="00A74009">
        <w:rPr>
          <w:rFonts w:ascii="Arial" w:hAnsi="Arial" w:cs="Arial"/>
          <w:sz w:val="24"/>
          <w:szCs w:val="24"/>
        </w:rPr>
        <w:t>Čestné vyhlásenie (štatutárneho zástupcu v prípade právnickej osoby) o tom,</w:t>
      </w:r>
      <w:r>
        <w:rPr>
          <w:rFonts w:ascii="Arial" w:hAnsi="Arial" w:cs="Arial"/>
          <w:sz w:val="24"/>
          <w:szCs w:val="24"/>
        </w:rPr>
        <w:t xml:space="preserve"> že účastník nemá záväzky voči</w:t>
      </w:r>
      <w:r w:rsidRPr="00A74009">
        <w:rPr>
          <w:rFonts w:ascii="Arial" w:hAnsi="Arial" w:cs="Arial"/>
          <w:sz w:val="24"/>
          <w:szCs w:val="24"/>
        </w:rPr>
        <w:t xml:space="preserve"> mestu </w:t>
      </w:r>
      <w:r>
        <w:rPr>
          <w:rFonts w:ascii="Arial" w:hAnsi="Arial" w:cs="Arial"/>
          <w:sz w:val="24"/>
          <w:szCs w:val="24"/>
        </w:rPr>
        <w:t xml:space="preserve">Galanta </w:t>
      </w:r>
      <w:r w:rsidRPr="00A74009">
        <w:rPr>
          <w:rFonts w:ascii="Arial" w:hAnsi="Arial" w:cs="Arial"/>
          <w:sz w:val="24"/>
          <w:szCs w:val="24"/>
        </w:rPr>
        <w:t>a voči príslušnému daňovému úradu, že nie je v likvidácií, v konkurze ani v reštrukturalizácií a nie je voči nemu vedené žiadne exekučné konanie.</w:t>
      </w:r>
    </w:p>
    <w:p w14:paraId="5C8D2F62" w14:textId="77777777" w:rsidR="00A74009" w:rsidRDefault="00A74009" w:rsidP="00A74009">
      <w:pPr>
        <w:pStyle w:val="Odsekzoznamu"/>
        <w:spacing w:after="0" w:line="240" w:lineRule="auto"/>
        <w:jc w:val="both"/>
        <w:rPr>
          <w:rFonts w:ascii="Arial" w:hAnsi="Arial" w:cs="Arial"/>
          <w:sz w:val="24"/>
          <w:szCs w:val="24"/>
        </w:rPr>
      </w:pPr>
    </w:p>
    <w:p w14:paraId="7616F6E9" w14:textId="0F4170B3" w:rsidR="00A74009" w:rsidRPr="00B80CCA" w:rsidRDefault="00A74009" w:rsidP="00A74009">
      <w:pPr>
        <w:spacing w:after="0" w:line="240" w:lineRule="auto"/>
        <w:ind w:left="284"/>
        <w:jc w:val="both"/>
        <w:rPr>
          <w:rFonts w:ascii="Arial" w:hAnsi="Arial" w:cs="Arial"/>
          <w:b/>
          <w:sz w:val="24"/>
          <w:szCs w:val="24"/>
        </w:rPr>
      </w:pPr>
      <w:r w:rsidRPr="00B80CCA">
        <w:rPr>
          <w:rFonts w:ascii="Arial" w:hAnsi="Arial" w:cs="Arial"/>
          <w:b/>
          <w:sz w:val="24"/>
          <w:szCs w:val="24"/>
        </w:rPr>
        <w:t>5.1.2.</w:t>
      </w:r>
    </w:p>
    <w:p w14:paraId="2ED95252" w14:textId="7DCE012E" w:rsidR="00A74009" w:rsidRPr="00B80CCA" w:rsidRDefault="00CC2A01" w:rsidP="00CC2A01">
      <w:pPr>
        <w:pStyle w:val="Odsekzoznamu"/>
        <w:numPr>
          <w:ilvl w:val="0"/>
          <w:numId w:val="27"/>
        </w:numPr>
        <w:spacing w:after="0" w:line="240" w:lineRule="auto"/>
        <w:jc w:val="both"/>
        <w:rPr>
          <w:rFonts w:ascii="Arial" w:hAnsi="Arial" w:cs="Arial"/>
          <w:sz w:val="24"/>
          <w:szCs w:val="24"/>
        </w:rPr>
      </w:pPr>
      <w:r w:rsidRPr="00B80CCA">
        <w:rPr>
          <w:rFonts w:ascii="Arial" w:hAnsi="Arial" w:cs="Arial"/>
          <w:sz w:val="24"/>
          <w:szCs w:val="24"/>
        </w:rPr>
        <w:t xml:space="preserve">Vzor súťažného návrhu kúpnej zmluvy je prílohou súťažných podmienok. Účastník súťaže je povinný spracovať súťažný návrh v zmysle predloženého vzoru. Ustanovenia návrhu kúpnej zmluvy v priloženom vzore sú záväzné a nemenné. Účastník je povinný doplniť údaje uvedené v </w:t>
      </w:r>
      <w:proofErr w:type="spellStart"/>
      <w:r w:rsidRPr="00B80CCA">
        <w:rPr>
          <w:rFonts w:ascii="Arial" w:hAnsi="Arial" w:cs="Arial"/>
          <w:sz w:val="24"/>
          <w:szCs w:val="24"/>
        </w:rPr>
        <w:t>podbode</w:t>
      </w:r>
      <w:proofErr w:type="spellEnd"/>
      <w:r w:rsidRPr="00B80CCA">
        <w:rPr>
          <w:rFonts w:ascii="Arial" w:hAnsi="Arial" w:cs="Arial"/>
          <w:sz w:val="24"/>
          <w:szCs w:val="24"/>
        </w:rPr>
        <w:t xml:space="preserve"> 5.1.1 b)</w:t>
      </w:r>
      <w:r w:rsidR="00045941" w:rsidRPr="00B80CCA">
        <w:rPr>
          <w:rFonts w:ascii="Arial" w:hAnsi="Arial" w:cs="Arial"/>
          <w:sz w:val="24"/>
          <w:szCs w:val="24"/>
        </w:rPr>
        <w:t>, d)  a </w:t>
      </w:r>
      <w:proofErr w:type="spellStart"/>
      <w:r w:rsidR="00045941" w:rsidRPr="00B80CCA">
        <w:rPr>
          <w:rFonts w:ascii="Arial" w:hAnsi="Arial" w:cs="Arial"/>
          <w:sz w:val="24"/>
          <w:szCs w:val="24"/>
        </w:rPr>
        <w:t>podbode</w:t>
      </w:r>
      <w:proofErr w:type="spellEnd"/>
      <w:r w:rsidR="00045941" w:rsidRPr="00B80CCA">
        <w:rPr>
          <w:rFonts w:ascii="Arial" w:hAnsi="Arial" w:cs="Arial"/>
          <w:sz w:val="24"/>
          <w:szCs w:val="24"/>
        </w:rPr>
        <w:t xml:space="preserve"> 5.1.3 </w:t>
      </w:r>
      <w:r w:rsidRPr="00B80CCA">
        <w:rPr>
          <w:rFonts w:ascii="Arial" w:hAnsi="Arial" w:cs="Arial"/>
          <w:sz w:val="24"/>
          <w:szCs w:val="24"/>
        </w:rPr>
        <w:t>týchto podmienok a návrh podpísať.</w:t>
      </w:r>
    </w:p>
    <w:p w14:paraId="0DF02F8C" w14:textId="572287D0" w:rsidR="009B3EDE" w:rsidRPr="00B80CCA" w:rsidRDefault="009B3EDE" w:rsidP="009B3EDE">
      <w:pPr>
        <w:pStyle w:val="Odsekzoznamu"/>
        <w:numPr>
          <w:ilvl w:val="0"/>
          <w:numId w:val="27"/>
        </w:numPr>
        <w:spacing w:after="0" w:line="240" w:lineRule="auto"/>
        <w:jc w:val="both"/>
        <w:rPr>
          <w:rFonts w:ascii="Arial" w:hAnsi="Arial" w:cs="Arial"/>
          <w:sz w:val="24"/>
          <w:szCs w:val="24"/>
        </w:rPr>
      </w:pPr>
      <w:r w:rsidRPr="00B80CCA">
        <w:rPr>
          <w:rFonts w:ascii="Arial" w:hAnsi="Arial" w:cs="Arial"/>
          <w:sz w:val="24"/>
          <w:szCs w:val="24"/>
        </w:rPr>
        <w:t>Návrh kúpnej zmluvy musí byť spracovaný v slovenskom jazyku. Treba ho predložiť minimálne v jednom vyhotovení podpísanom účastníkom súťaže. Podpis účastníka súťaže na návrhu kúpnej zmluvy doručenom v listinnej podobe musí byť úradne overený a súťažný návrh doručený do elektronickej schránky musí byť podpísaný kvalifikovaným elektronickým podpisom. Vybraný účastník doručí ďalších šesť vyhotovení riadne a vlastnoručne podpísaných kúpnych zmlúv s úradne overenými podpismi v lehote do 15 dní od doručeného písomného oznámenia, že je víťaz.</w:t>
      </w:r>
    </w:p>
    <w:p w14:paraId="62C127A1" w14:textId="70112478" w:rsidR="009B3EDE" w:rsidRPr="00B80CCA" w:rsidRDefault="009B3EDE" w:rsidP="009B3EDE">
      <w:pPr>
        <w:pStyle w:val="Odsekzoznamu"/>
        <w:numPr>
          <w:ilvl w:val="0"/>
          <w:numId w:val="27"/>
        </w:numPr>
        <w:spacing w:after="0" w:line="240" w:lineRule="auto"/>
        <w:jc w:val="both"/>
        <w:rPr>
          <w:rFonts w:ascii="Arial" w:hAnsi="Arial" w:cs="Arial"/>
          <w:sz w:val="24"/>
          <w:szCs w:val="24"/>
        </w:rPr>
      </w:pPr>
      <w:r w:rsidRPr="00B80CCA">
        <w:rPr>
          <w:rFonts w:ascii="Arial" w:hAnsi="Arial" w:cs="Arial"/>
          <w:sz w:val="24"/>
          <w:szCs w:val="24"/>
        </w:rPr>
        <w:t xml:space="preserve">Vyhlasovateľ súťaže si vyhradzuje právo odmietnuť návrhy, ak nebudú splnené podmienky v </w:t>
      </w:r>
      <w:proofErr w:type="spellStart"/>
      <w:r w:rsidRPr="00B80CCA">
        <w:rPr>
          <w:rFonts w:ascii="Arial" w:hAnsi="Arial" w:cs="Arial"/>
          <w:sz w:val="24"/>
          <w:szCs w:val="24"/>
        </w:rPr>
        <w:t>podbode</w:t>
      </w:r>
      <w:proofErr w:type="spellEnd"/>
      <w:r w:rsidRPr="00B80CCA">
        <w:rPr>
          <w:rFonts w:ascii="Arial" w:hAnsi="Arial" w:cs="Arial"/>
          <w:sz w:val="24"/>
          <w:szCs w:val="24"/>
        </w:rPr>
        <w:t xml:space="preserve"> 5.1.1 a), b).  </w:t>
      </w:r>
    </w:p>
    <w:p w14:paraId="5CB0F02D" w14:textId="77777777" w:rsidR="009B3EDE" w:rsidRPr="00B80CCA" w:rsidRDefault="009B3EDE" w:rsidP="009B3EDE">
      <w:pPr>
        <w:spacing w:after="0" w:line="240" w:lineRule="auto"/>
        <w:jc w:val="both"/>
        <w:rPr>
          <w:rFonts w:ascii="Arial" w:hAnsi="Arial" w:cs="Arial"/>
          <w:sz w:val="24"/>
          <w:szCs w:val="24"/>
        </w:rPr>
      </w:pPr>
    </w:p>
    <w:p w14:paraId="66D78E20" w14:textId="47038F3F" w:rsidR="009B3EDE" w:rsidRDefault="009B3EDE" w:rsidP="009B3EDE">
      <w:pPr>
        <w:spacing w:after="0" w:line="240" w:lineRule="auto"/>
        <w:ind w:left="284"/>
        <w:jc w:val="both"/>
        <w:rPr>
          <w:rFonts w:ascii="Arial" w:hAnsi="Arial" w:cs="Arial"/>
          <w:b/>
          <w:sz w:val="24"/>
          <w:szCs w:val="24"/>
        </w:rPr>
      </w:pPr>
      <w:r w:rsidRPr="00B80CCA">
        <w:rPr>
          <w:rFonts w:ascii="Arial" w:hAnsi="Arial" w:cs="Arial"/>
          <w:b/>
          <w:sz w:val="24"/>
          <w:szCs w:val="24"/>
        </w:rPr>
        <w:t>5.1.3.</w:t>
      </w:r>
    </w:p>
    <w:p w14:paraId="1EC8A20C" w14:textId="5D677A3C" w:rsidR="003D3530" w:rsidRPr="003D3530" w:rsidRDefault="009B3EDE" w:rsidP="003D3530">
      <w:pPr>
        <w:pStyle w:val="Odsekzoznamu"/>
        <w:numPr>
          <w:ilvl w:val="0"/>
          <w:numId w:val="28"/>
        </w:numPr>
        <w:spacing w:after="0" w:line="240" w:lineRule="auto"/>
        <w:jc w:val="both"/>
        <w:rPr>
          <w:rFonts w:ascii="Arial" w:hAnsi="Arial" w:cs="Arial"/>
          <w:sz w:val="24"/>
          <w:szCs w:val="24"/>
        </w:rPr>
      </w:pPr>
      <w:r w:rsidRPr="009B3EDE">
        <w:rPr>
          <w:rFonts w:ascii="Arial" w:hAnsi="Arial" w:cs="Arial"/>
          <w:sz w:val="24"/>
          <w:szCs w:val="24"/>
        </w:rPr>
        <w:t>Účastník súťaže je povinný v súťažnom návrhu uviesť ním navrhovanú k</w:t>
      </w:r>
      <w:r>
        <w:rPr>
          <w:rFonts w:ascii="Arial" w:hAnsi="Arial" w:cs="Arial"/>
          <w:sz w:val="24"/>
          <w:szCs w:val="24"/>
        </w:rPr>
        <w:t>úpnu cenu za pozemky registra</w:t>
      </w:r>
      <w:r w:rsidR="003D3530">
        <w:rPr>
          <w:rFonts w:ascii="Arial" w:hAnsi="Arial" w:cs="Arial"/>
          <w:sz w:val="24"/>
          <w:szCs w:val="24"/>
        </w:rPr>
        <w:t xml:space="preserve"> </w:t>
      </w:r>
      <w:r w:rsidR="003D3530" w:rsidRPr="003D3530">
        <w:rPr>
          <w:rFonts w:ascii="Arial" w:hAnsi="Arial" w:cs="Arial"/>
          <w:sz w:val="24"/>
          <w:szCs w:val="24"/>
        </w:rPr>
        <w:t>„C“ KN v k. ú. Galanta, a to:</w:t>
      </w:r>
    </w:p>
    <w:p w14:paraId="11FD74BD" w14:textId="77777777" w:rsidR="003D3530" w:rsidRPr="003B5E25" w:rsidRDefault="003D3530" w:rsidP="003D3530">
      <w:pPr>
        <w:widowControl w:val="0"/>
        <w:numPr>
          <w:ilvl w:val="0"/>
          <w:numId w:val="31"/>
        </w:numPr>
        <w:suppressAutoHyphens/>
        <w:spacing w:after="0" w:line="240" w:lineRule="auto"/>
        <w:jc w:val="both"/>
        <w:rPr>
          <w:rFonts w:ascii="Arial" w:hAnsi="Arial" w:cs="Arial"/>
          <w:sz w:val="24"/>
          <w:szCs w:val="24"/>
        </w:rPr>
      </w:pPr>
      <w:r w:rsidRPr="003B5E25">
        <w:rPr>
          <w:rFonts w:ascii="Arial" w:hAnsi="Arial" w:cs="Arial"/>
          <w:b/>
          <w:bCs/>
          <w:sz w:val="24"/>
          <w:szCs w:val="24"/>
          <w:shd w:val="clear" w:color="auto" w:fill="FFFFFF"/>
        </w:rPr>
        <w:t>C KN pozemok p.č.1129</w:t>
      </w:r>
      <w:r w:rsidRPr="003B5E25">
        <w:rPr>
          <w:rFonts w:ascii="Arial" w:hAnsi="Arial" w:cs="Arial"/>
          <w:sz w:val="24"/>
          <w:szCs w:val="24"/>
          <w:shd w:val="clear" w:color="auto" w:fill="FFFFFF"/>
        </w:rPr>
        <w:t>, druh pozemku: zastavaná plocha a nádvorie v celkovej výmere 658</w:t>
      </w:r>
      <w:r w:rsidRPr="003B5E25">
        <w:rPr>
          <w:rFonts w:ascii="Arial" w:hAnsi="Arial" w:cs="Arial"/>
          <w:sz w:val="24"/>
          <w:szCs w:val="24"/>
        </w:rPr>
        <w:t xml:space="preserve"> </w:t>
      </w:r>
      <w:r w:rsidRPr="003B5E25">
        <w:rPr>
          <w:rFonts w:ascii="Arial" w:hAnsi="Arial" w:cs="Arial"/>
          <w:sz w:val="24"/>
          <w:szCs w:val="24"/>
          <w:shd w:val="clear" w:color="auto" w:fill="FFFFFF"/>
        </w:rPr>
        <w:t>m</w:t>
      </w:r>
      <w:r w:rsidRPr="003B5E25">
        <w:rPr>
          <w:rFonts w:ascii="Arial" w:hAnsi="Arial" w:cs="Arial"/>
          <w:sz w:val="24"/>
          <w:szCs w:val="24"/>
          <w:shd w:val="clear" w:color="auto" w:fill="FFFFFF"/>
          <w:vertAlign w:val="superscript"/>
        </w:rPr>
        <w:t>2</w:t>
      </w:r>
      <w:r w:rsidRPr="003B5E25">
        <w:rPr>
          <w:rFonts w:ascii="Arial" w:hAnsi="Arial" w:cs="Arial"/>
          <w:sz w:val="24"/>
          <w:szCs w:val="24"/>
          <w:shd w:val="clear" w:color="auto" w:fill="FFFFFF"/>
        </w:rPr>
        <w:t>, zapísaný na LV č. 3365 vedenom Okresným úradom Galanta, katastrálnym odborom, pre obec a </w:t>
      </w:r>
      <w:proofErr w:type="spellStart"/>
      <w:r w:rsidRPr="003B5E25">
        <w:rPr>
          <w:rFonts w:ascii="Arial" w:hAnsi="Arial" w:cs="Arial"/>
          <w:sz w:val="24"/>
          <w:szCs w:val="24"/>
          <w:shd w:val="clear" w:color="auto" w:fill="FFFFFF"/>
        </w:rPr>
        <w:t>k.ú</w:t>
      </w:r>
      <w:proofErr w:type="spellEnd"/>
      <w:r w:rsidRPr="003B5E25">
        <w:rPr>
          <w:rFonts w:ascii="Arial" w:hAnsi="Arial" w:cs="Arial"/>
          <w:sz w:val="24"/>
          <w:szCs w:val="24"/>
          <w:shd w:val="clear" w:color="auto" w:fill="FFFFFF"/>
        </w:rPr>
        <w:t xml:space="preserve">. Galanta, </w:t>
      </w:r>
    </w:p>
    <w:p w14:paraId="3B7307EB" w14:textId="4E87BD22" w:rsidR="009B3EDE" w:rsidRPr="001F6A90" w:rsidRDefault="003D3530" w:rsidP="003D3530">
      <w:pPr>
        <w:pStyle w:val="Odsekzoznamu"/>
        <w:numPr>
          <w:ilvl w:val="0"/>
          <w:numId w:val="31"/>
        </w:numPr>
        <w:spacing w:after="0" w:line="240" w:lineRule="auto"/>
        <w:jc w:val="both"/>
        <w:rPr>
          <w:rFonts w:ascii="Arial" w:hAnsi="Arial" w:cs="Arial"/>
          <w:sz w:val="24"/>
          <w:szCs w:val="24"/>
        </w:rPr>
      </w:pPr>
      <w:r w:rsidRPr="00700CA9">
        <w:rPr>
          <w:rFonts w:ascii="Arial" w:hAnsi="Arial" w:cs="Arial"/>
          <w:b/>
          <w:bCs/>
          <w:sz w:val="24"/>
          <w:szCs w:val="24"/>
          <w:shd w:val="clear" w:color="auto" w:fill="FFFFFF"/>
        </w:rPr>
        <w:t>C KN pozemok p.č.1130</w:t>
      </w:r>
      <w:r w:rsidRPr="00700CA9">
        <w:rPr>
          <w:rFonts w:ascii="Arial" w:hAnsi="Arial" w:cs="Arial"/>
          <w:sz w:val="24"/>
          <w:szCs w:val="24"/>
          <w:shd w:val="clear" w:color="auto" w:fill="FFFFFF"/>
        </w:rPr>
        <w:t>, druh pozemku: orná pôda v celkovej výmere 1168</w:t>
      </w:r>
      <w:r w:rsidRPr="00700CA9">
        <w:rPr>
          <w:rFonts w:ascii="Arial" w:hAnsi="Arial" w:cs="Arial"/>
          <w:sz w:val="24"/>
          <w:szCs w:val="24"/>
        </w:rPr>
        <w:t xml:space="preserve"> </w:t>
      </w:r>
      <w:r w:rsidRPr="001F6A90">
        <w:rPr>
          <w:rFonts w:ascii="Arial" w:hAnsi="Arial" w:cs="Arial"/>
          <w:sz w:val="24"/>
          <w:szCs w:val="24"/>
          <w:shd w:val="clear" w:color="auto" w:fill="FFFFFF"/>
        </w:rPr>
        <w:t>m</w:t>
      </w:r>
      <w:r w:rsidRPr="001F6A90">
        <w:rPr>
          <w:rFonts w:ascii="Arial" w:hAnsi="Arial" w:cs="Arial"/>
          <w:sz w:val="24"/>
          <w:szCs w:val="24"/>
          <w:shd w:val="clear" w:color="auto" w:fill="FFFFFF"/>
          <w:vertAlign w:val="superscript"/>
        </w:rPr>
        <w:t>2</w:t>
      </w:r>
      <w:r w:rsidRPr="001F6A90">
        <w:rPr>
          <w:rFonts w:ascii="Arial" w:hAnsi="Arial" w:cs="Arial"/>
          <w:sz w:val="24"/>
          <w:szCs w:val="24"/>
          <w:shd w:val="clear" w:color="auto" w:fill="FFFFFF"/>
        </w:rPr>
        <w:t>, zapísaný na LV č. 3365 vedenom Okresným úradom Galanta, katastrálnym odborom, pre obec a </w:t>
      </w:r>
      <w:proofErr w:type="spellStart"/>
      <w:r w:rsidRPr="001F6A90">
        <w:rPr>
          <w:rFonts w:ascii="Arial" w:hAnsi="Arial" w:cs="Arial"/>
          <w:sz w:val="24"/>
          <w:szCs w:val="24"/>
          <w:shd w:val="clear" w:color="auto" w:fill="FFFFFF"/>
        </w:rPr>
        <w:t>k.ú</w:t>
      </w:r>
      <w:proofErr w:type="spellEnd"/>
      <w:r w:rsidRPr="001F6A90">
        <w:rPr>
          <w:rFonts w:ascii="Arial" w:hAnsi="Arial" w:cs="Arial"/>
          <w:sz w:val="24"/>
          <w:szCs w:val="24"/>
          <w:shd w:val="clear" w:color="auto" w:fill="FFFFFF"/>
        </w:rPr>
        <w:t>. Galanta.</w:t>
      </w:r>
    </w:p>
    <w:p w14:paraId="2A5A5B20" w14:textId="2551F8FF" w:rsidR="009B3EDE" w:rsidRPr="001F6A90" w:rsidRDefault="009B3EDE" w:rsidP="009B3EDE">
      <w:pPr>
        <w:pStyle w:val="Odsekzoznamu"/>
        <w:numPr>
          <w:ilvl w:val="0"/>
          <w:numId w:val="28"/>
        </w:numPr>
        <w:spacing w:after="0" w:line="240" w:lineRule="auto"/>
        <w:jc w:val="both"/>
        <w:rPr>
          <w:rFonts w:ascii="Arial" w:hAnsi="Arial" w:cs="Arial"/>
          <w:sz w:val="24"/>
          <w:szCs w:val="24"/>
        </w:rPr>
      </w:pPr>
      <w:r w:rsidRPr="001F6A90">
        <w:rPr>
          <w:rFonts w:ascii="Arial" w:hAnsi="Arial" w:cs="Arial"/>
          <w:sz w:val="24"/>
          <w:szCs w:val="24"/>
        </w:rPr>
        <w:t xml:space="preserve">Minimálna kúpna cena bola </w:t>
      </w:r>
      <w:r w:rsidR="005448FE">
        <w:rPr>
          <w:rFonts w:ascii="Arial" w:hAnsi="Arial" w:cs="Arial"/>
          <w:sz w:val="24"/>
          <w:szCs w:val="24"/>
        </w:rPr>
        <w:t xml:space="preserve">určená v zmysle Prílohy č. 1 Zásad hospodárenia a nakladania s majetkom mesta Galanta, v znení Dodatkov č. 1 a č. 2, kde je ul. </w:t>
      </w:r>
      <w:proofErr w:type="spellStart"/>
      <w:r w:rsidR="005448FE">
        <w:rPr>
          <w:rFonts w:ascii="Arial" w:hAnsi="Arial" w:cs="Arial"/>
          <w:sz w:val="24"/>
          <w:szCs w:val="24"/>
        </w:rPr>
        <w:t>Hodská</w:t>
      </w:r>
      <w:proofErr w:type="spellEnd"/>
      <w:r w:rsidR="005448FE">
        <w:rPr>
          <w:rFonts w:ascii="Arial" w:hAnsi="Arial" w:cs="Arial"/>
          <w:sz w:val="24"/>
          <w:szCs w:val="24"/>
        </w:rPr>
        <w:t xml:space="preserve"> zaradená v Lokalite č. 2 vo výške 100 eur/m</w:t>
      </w:r>
      <w:r w:rsidR="005448FE">
        <w:rPr>
          <w:rFonts w:ascii="Arial" w:hAnsi="Arial" w:cs="Arial"/>
          <w:sz w:val="24"/>
          <w:szCs w:val="24"/>
          <w:vertAlign w:val="superscript"/>
        </w:rPr>
        <w:t>2</w:t>
      </w:r>
      <w:r w:rsidR="005448FE">
        <w:rPr>
          <w:rFonts w:ascii="Arial" w:hAnsi="Arial" w:cs="Arial"/>
          <w:sz w:val="24"/>
          <w:szCs w:val="24"/>
        </w:rPr>
        <w:t xml:space="preserve">, </w:t>
      </w:r>
      <w:proofErr w:type="spellStart"/>
      <w:r w:rsidR="005448FE">
        <w:rPr>
          <w:rFonts w:ascii="Arial" w:hAnsi="Arial" w:cs="Arial"/>
          <w:sz w:val="24"/>
          <w:szCs w:val="24"/>
        </w:rPr>
        <w:t>t.j</w:t>
      </w:r>
      <w:proofErr w:type="spellEnd"/>
      <w:r w:rsidR="005448FE">
        <w:rPr>
          <w:rFonts w:ascii="Arial" w:hAnsi="Arial" w:cs="Arial"/>
          <w:sz w:val="24"/>
          <w:szCs w:val="24"/>
        </w:rPr>
        <w:t xml:space="preserve">. </w:t>
      </w:r>
      <w:r w:rsidR="005448FE" w:rsidRPr="005448FE">
        <w:rPr>
          <w:rFonts w:ascii="Arial" w:hAnsi="Arial" w:cs="Arial"/>
          <w:b/>
          <w:bCs/>
          <w:sz w:val="24"/>
          <w:szCs w:val="24"/>
        </w:rPr>
        <w:t>celková minimálna cena (1826 m</w:t>
      </w:r>
      <w:r w:rsidR="005448FE" w:rsidRPr="005448FE">
        <w:rPr>
          <w:rFonts w:ascii="Arial" w:hAnsi="Arial" w:cs="Arial"/>
          <w:b/>
          <w:bCs/>
          <w:sz w:val="24"/>
          <w:szCs w:val="24"/>
          <w:vertAlign w:val="superscript"/>
        </w:rPr>
        <w:t>2</w:t>
      </w:r>
      <w:r w:rsidR="005448FE" w:rsidRPr="005448FE">
        <w:rPr>
          <w:rFonts w:ascii="Arial" w:hAnsi="Arial" w:cs="Arial"/>
          <w:b/>
          <w:bCs/>
          <w:sz w:val="24"/>
          <w:szCs w:val="24"/>
        </w:rPr>
        <w:t>) je 182.600 eur</w:t>
      </w:r>
      <w:r w:rsidR="005448FE">
        <w:rPr>
          <w:rFonts w:ascii="Arial" w:hAnsi="Arial" w:cs="Arial"/>
          <w:sz w:val="24"/>
          <w:szCs w:val="24"/>
        </w:rPr>
        <w:t xml:space="preserve">. </w:t>
      </w:r>
      <w:r w:rsidRPr="001F6A90">
        <w:rPr>
          <w:rFonts w:ascii="Arial" w:hAnsi="Arial" w:cs="Arial"/>
          <w:sz w:val="24"/>
          <w:szCs w:val="24"/>
        </w:rPr>
        <w:t xml:space="preserve"> </w:t>
      </w:r>
    </w:p>
    <w:p w14:paraId="37685FEB" w14:textId="2446582E" w:rsidR="009B3EDE" w:rsidRPr="001F6A90" w:rsidRDefault="009B3EDE" w:rsidP="009B3EDE">
      <w:pPr>
        <w:pStyle w:val="Odsekzoznamu"/>
        <w:numPr>
          <w:ilvl w:val="0"/>
          <w:numId w:val="28"/>
        </w:numPr>
        <w:spacing w:after="0" w:line="240" w:lineRule="auto"/>
        <w:jc w:val="both"/>
        <w:rPr>
          <w:rFonts w:ascii="Arial" w:hAnsi="Arial" w:cs="Arial"/>
          <w:sz w:val="24"/>
          <w:szCs w:val="24"/>
        </w:rPr>
      </w:pPr>
      <w:r w:rsidRPr="001F6A90">
        <w:rPr>
          <w:rFonts w:ascii="Arial" w:hAnsi="Arial" w:cs="Arial"/>
          <w:sz w:val="24"/>
          <w:szCs w:val="24"/>
        </w:rPr>
        <w:t xml:space="preserve">Vyhlasovateľ súťaže odmietne návrh, kde minimálna cena ponúknutá účastníkom súťaže v návrhu kúpnej zmluvy bude nižšia ako 100% z hodnoty stanovenej </w:t>
      </w:r>
      <w:r w:rsidR="005448FE">
        <w:rPr>
          <w:rFonts w:ascii="Arial" w:hAnsi="Arial" w:cs="Arial"/>
          <w:sz w:val="24"/>
          <w:szCs w:val="24"/>
        </w:rPr>
        <w:t>v zmysle Prílohy č. 1 Zásad hospodárenia a nakladania s majetkom mesta Galanta, v znení Dodatkov č. 1 a č. 2</w:t>
      </w:r>
      <w:r w:rsidRPr="001F6A90">
        <w:rPr>
          <w:rFonts w:ascii="Arial" w:hAnsi="Arial" w:cs="Arial"/>
          <w:sz w:val="24"/>
          <w:szCs w:val="24"/>
        </w:rPr>
        <w:t xml:space="preserve">. </w:t>
      </w:r>
    </w:p>
    <w:p w14:paraId="0F5C40E7" w14:textId="77777777" w:rsidR="00B31439" w:rsidRDefault="00B31439" w:rsidP="00B31439">
      <w:pPr>
        <w:pStyle w:val="Default"/>
      </w:pPr>
    </w:p>
    <w:p w14:paraId="03167E19" w14:textId="073E157B" w:rsidR="009B3EDE" w:rsidRDefault="009B3EDE" w:rsidP="009B3EDE">
      <w:pPr>
        <w:pStyle w:val="Odsekzoznamu"/>
        <w:numPr>
          <w:ilvl w:val="1"/>
          <w:numId w:val="23"/>
        </w:numPr>
        <w:spacing w:after="0" w:line="240" w:lineRule="auto"/>
        <w:jc w:val="both"/>
        <w:rPr>
          <w:rFonts w:ascii="Arial" w:hAnsi="Arial" w:cs="Arial"/>
          <w:sz w:val="24"/>
          <w:szCs w:val="24"/>
        </w:rPr>
      </w:pPr>
      <w:r w:rsidRPr="009B3EDE">
        <w:rPr>
          <w:rFonts w:ascii="Arial" w:hAnsi="Arial" w:cs="Arial"/>
          <w:b/>
          <w:sz w:val="24"/>
          <w:szCs w:val="24"/>
        </w:rPr>
        <w:t>Podmienky účasti v súťaži a súťažné podmienky:</w:t>
      </w:r>
    </w:p>
    <w:p w14:paraId="75FCC709" w14:textId="77777777" w:rsidR="009B3EDE" w:rsidRDefault="009B3EDE" w:rsidP="009B3EDE">
      <w:pPr>
        <w:pStyle w:val="Odsekzoznamu"/>
        <w:spacing w:after="0" w:line="240" w:lineRule="auto"/>
        <w:ind w:left="792"/>
        <w:jc w:val="both"/>
        <w:rPr>
          <w:rFonts w:ascii="Arial" w:hAnsi="Arial" w:cs="Arial"/>
          <w:sz w:val="24"/>
          <w:szCs w:val="24"/>
        </w:rPr>
      </w:pPr>
    </w:p>
    <w:p w14:paraId="73CAB6A5" w14:textId="34596FAD" w:rsidR="009B3EDE" w:rsidRDefault="009B3EDE" w:rsidP="009B3EDE">
      <w:pPr>
        <w:pStyle w:val="Odsekzoznamu"/>
        <w:numPr>
          <w:ilvl w:val="2"/>
          <w:numId w:val="23"/>
        </w:numPr>
        <w:spacing w:after="0" w:line="240" w:lineRule="auto"/>
        <w:ind w:hanging="657"/>
        <w:jc w:val="both"/>
        <w:rPr>
          <w:rFonts w:ascii="Arial" w:hAnsi="Arial" w:cs="Arial"/>
          <w:sz w:val="24"/>
          <w:szCs w:val="24"/>
        </w:rPr>
      </w:pPr>
      <w:r>
        <w:rPr>
          <w:rFonts w:ascii="Arial" w:hAnsi="Arial" w:cs="Arial"/>
          <w:sz w:val="24"/>
          <w:szCs w:val="24"/>
        </w:rPr>
        <w:t xml:space="preserve"> </w:t>
      </w:r>
      <w:r w:rsidRPr="009B3EDE">
        <w:rPr>
          <w:rFonts w:ascii="Arial" w:hAnsi="Arial" w:cs="Arial"/>
          <w:sz w:val="24"/>
          <w:szCs w:val="24"/>
        </w:rPr>
        <w:t xml:space="preserve">Účastník súťaže je povinný pred podaním súťažného návrhu zložiť zo svojho účtu </w:t>
      </w:r>
      <w:r w:rsidRPr="005448FE">
        <w:rPr>
          <w:rFonts w:ascii="Arial" w:hAnsi="Arial" w:cs="Arial"/>
          <w:b/>
          <w:bCs/>
          <w:sz w:val="24"/>
          <w:szCs w:val="24"/>
        </w:rPr>
        <w:t xml:space="preserve">finančnú zábezpeku vo výške </w:t>
      </w:r>
      <w:r w:rsidR="005448FE" w:rsidRPr="005448FE">
        <w:rPr>
          <w:rFonts w:ascii="Arial" w:hAnsi="Arial" w:cs="Arial"/>
          <w:b/>
          <w:bCs/>
          <w:sz w:val="24"/>
          <w:szCs w:val="24"/>
        </w:rPr>
        <w:t xml:space="preserve">18.260 </w:t>
      </w:r>
      <w:r w:rsidRPr="005448FE">
        <w:rPr>
          <w:rFonts w:ascii="Arial" w:hAnsi="Arial" w:cs="Arial"/>
          <w:b/>
          <w:bCs/>
          <w:sz w:val="24"/>
          <w:szCs w:val="24"/>
        </w:rPr>
        <w:t>eur</w:t>
      </w:r>
      <w:r w:rsidR="003D3530">
        <w:rPr>
          <w:rFonts w:ascii="Arial" w:hAnsi="Arial" w:cs="Arial"/>
          <w:sz w:val="24"/>
          <w:szCs w:val="24"/>
        </w:rPr>
        <w:t xml:space="preserve">, </w:t>
      </w:r>
      <w:r w:rsidRPr="009B3EDE">
        <w:rPr>
          <w:rFonts w:ascii="Arial" w:hAnsi="Arial" w:cs="Arial"/>
          <w:sz w:val="24"/>
          <w:szCs w:val="24"/>
        </w:rPr>
        <w:t xml:space="preserve">čo predstavuje </w:t>
      </w:r>
      <w:r w:rsidRPr="005448FE">
        <w:rPr>
          <w:rFonts w:ascii="Arial" w:hAnsi="Arial" w:cs="Arial"/>
          <w:sz w:val="24"/>
          <w:szCs w:val="24"/>
        </w:rPr>
        <w:t>10 %</w:t>
      </w:r>
      <w:r w:rsidRPr="009B3EDE">
        <w:rPr>
          <w:rFonts w:ascii="Arial" w:hAnsi="Arial" w:cs="Arial"/>
          <w:sz w:val="24"/>
          <w:szCs w:val="24"/>
        </w:rPr>
        <w:t xml:space="preserve"> z</w:t>
      </w:r>
      <w:r>
        <w:rPr>
          <w:rFonts w:ascii="Arial" w:hAnsi="Arial" w:cs="Arial"/>
          <w:sz w:val="24"/>
          <w:szCs w:val="24"/>
        </w:rPr>
        <w:t>o</w:t>
      </w:r>
      <w:r w:rsidRPr="009B3EDE">
        <w:rPr>
          <w:rFonts w:ascii="Arial" w:hAnsi="Arial" w:cs="Arial"/>
          <w:sz w:val="24"/>
          <w:szCs w:val="24"/>
        </w:rPr>
        <w:t xml:space="preserve"> všeobecnej hodnoty prevádzaných nehnuteľností, prevodom na číslo účtu vyhlasovateľa súťaže: IBAN </w:t>
      </w:r>
      <w:r w:rsidR="00B80CCA" w:rsidRPr="00B80CCA">
        <w:rPr>
          <w:rFonts w:ascii="Arial" w:hAnsi="Arial" w:cs="Arial"/>
          <w:sz w:val="24"/>
          <w:szCs w:val="24"/>
        </w:rPr>
        <w:t>SK15 0200 0000 0000 1872 2132</w:t>
      </w:r>
      <w:r>
        <w:rPr>
          <w:rFonts w:ascii="Arial" w:hAnsi="Arial" w:cs="Arial"/>
          <w:sz w:val="24"/>
          <w:szCs w:val="24"/>
        </w:rPr>
        <w:t>, BIC-</w:t>
      </w:r>
      <w:r>
        <w:rPr>
          <w:rFonts w:ascii="Arial" w:hAnsi="Arial" w:cs="Arial"/>
          <w:sz w:val="24"/>
          <w:szCs w:val="24"/>
        </w:rPr>
        <w:lastRenderedPageBreak/>
        <w:t xml:space="preserve">SWIFT: </w:t>
      </w:r>
      <w:r w:rsidR="001E488C" w:rsidRPr="001E488C">
        <w:rPr>
          <w:rFonts w:ascii="Arial" w:hAnsi="Arial" w:cs="Arial"/>
          <w:sz w:val="24"/>
          <w:szCs w:val="24"/>
        </w:rPr>
        <w:t>SUBASKBX</w:t>
      </w:r>
      <w:r>
        <w:rPr>
          <w:rFonts w:ascii="Arial" w:hAnsi="Arial" w:cs="Arial"/>
          <w:sz w:val="24"/>
          <w:szCs w:val="24"/>
        </w:rPr>
        <w:t xml:space="preserve">, </w:t>
      </w:r>
      <w:r w:rsidRPr="001E488C">
        <w:rPr>
          <w:rFonts w:ascii="Arial" w:hAnsi="Arial" w:cs="Arial"/>
          <w:sz w:val="24"/>
          <w:szCs w:val="24"/>
        </w:rPr>
        <w:t>názov banky</w:t>
      </w:r>
      <w:r w:rsidR="001E488C" w:rsidRPr="001E488C">
        <w:rPr>
          <w:rFonts w:ascii="Arial" w:hAnsi="Arial" w:cs="Arial"/>
          <w:sz w:val="24"/>
          <w:szCs w:val="24"/>
        </w:rPr>
        <w:t>: VÚB</w:t>
      </w:r>
      <w:r w:rsidRPr="001E488C">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a.s</w:t>
      </w:r>
      <w:proofErr w:type="spellEnd"/>
      <w:r>
        <w:rPr>
          <w:rFonts w:ascii="Arial" w:hAnsi="Arial" w:cs="Arial"/>
          <w:sz w:val="24"/>
          <w:szCs w:val="24"/>
        </w:rPr>
        <w:t xml:space="preserve">., variabilný symbol: </w:t>
      </w:r>
      <w:r w:rsidR="00B56DD1">
        <w:rPr>
          <w:rFonts w:ascii="Arial" w:hAnsi="Arial" w:cs="Arial"/>
          <w:sz w:val="24"/>
          <w:szCs w:val="24"/>
        </w:rPr>
        <w:t>11291130</w:t>
      </w:r>
      <w:r w:rsidRPr="009B3EDE">
        <w:rPr>
          <w:rFonts w:ascii="Arial" w:hAnsi="Arial" w:cs="Arial"/>
          <w:sz w:val="24"/>
          <w:szCs w:val="24"/>
        </w:rPr>
        <w:t xml:space="preserve"> (do poznámky je potrebné uviesť meno alebo názov účastníka súťaže). O tomto prevode predloží spolu so súťažným návrhom doklad o úhrade z banky. Zložením finančnej zábezpeky sa rozumie deň jej pripísania na účet vyhlasovateľa.</w:t>
      </w:r>
    </w:p>
    <w:p w14:paraId="6DC325FE" w14:textId="0F7F7B02" w:rsidR="009B3EDE" w:rsidRDefault="009B3EDE" w:rsidP="009B3EDE">
      <w:pPr>
        <w:pStyle w:val="Odsekzoznamu"/>
        <w:numPr>
          <w:ilvl w:val="2"/>
          <w:numId w:val="23"/>
        </w:numPr>
        <w:spacing w:after="0" w:line="240" w:lineRule="auto"/>
        <w:jc w:val="both"/>
        <w:rPr>
          <w:rFonts w:ascii="Arial" w:hAnsi="Arial" w:cs="Arial"/>
          <w:sz w:val="24"/>
          <w:szCs w:val="24"/>
        </w:rPr>
      </w:pPr>
      <w:r w:rsidRPr="009B3EDE">
        <w:rPr>
          <w:rFonts w:ascii="Arial" w:hAnsi="Arial" w:cs="Arial"/>
          <w:sz w:val="24"/>
          <w:szCs w:val="24"/>
        </w:rPr>
        <w:t xml:space="preserve">Účastníci súťaže sú povinní pred podaním súťažného návrhu zaplatiť </w:t>
      </w:r>
      <w:r w:rsidRPr="000A2EC9">
        <w:rPr>
          <w:rFonts w:ascii="Arial" w:hAnsi="Arial" w:cs="Arial"/>
          <w:b/>
          <w:bCs/>
          <w:sz w:val="24"/>
          <w:szCs w:val="24"/>
        </w:rPr>
        <w:t>paušálnu náhradu</w:t>
      </w:r>
      <w:r w:rsidRPr="009B3EDE">
        <w:rPr>
          <w:rFonts w:ascii="Arial" w:hAnsi="Arial" w:cs="Arial"/>
          <w:sz w:val="24"/>
          <w:szCs w:val="24"/>
        </w:rPr>
        <w:t xml:space="preserve"> výdavkov vyhlasovateľo</w:t>
      </w:r>
      <w:r>
        <w:rPr>
          <w:rFonts w:ascii="Arial" w:hAnsi="Arial" w:cs="Arial"/>
          <w:sz w:val="24"/>
          <w:szCs w:val="24"/>
        </w:rPr>
        <w:t xml:space="preserve">vi </w:t>
      </w:r>
      <w:r w:rsidRPr="000A2EC9">
        <w:rPr>
          <w:rFonts w:ascii="Arial" w:hAnsi="Arial" w:cs="Arial"/>
          <w:b/>
          <w:bCs/>
          <w:sz w:val="24"/>
          <w:szCs w:val="24"/>
        </w:rPr>
        <w:t>vo výške 100 eur</w:t>
      </w:r>
      <w:r w:rsidRPr="009B3EDE">
        <w:rPr>
          <w:rFonts w:ascii="Arial" w:hAnsi="Arial" w:cs="Arial"/>
          <w:sz w:val="24"/>
          <w:szCs w:val="24"/>
        </w:rPr>
        <w:t xml:space="preserve">, a to prevodom na účet vyhlasovateľa súťaže (do poznámky je potrebné uviesť meno alebo názov účastníka súťaže, inak bude platba vrátená). O tomto prevode predloží účastník doklad o úhrade z banky a tento priloží k súťažnému návrhu s označením podľa bodu </w:t>
      </w:r>
      <w:r w:rsidRPr="00346AF8">
        <w:rPr>
          <w:rFonts w:ascii="Arial" w:hAnsi="Arial" w:cs="Arial"/>
          <w:sz w:val="24"/>
          <w:szCs w:val="24"/>
        </w:rPr>
        <w:t>5.2.9.</w:t>
      </w:r>
      <w:r w:rsidRPr="009B3EDE">
        <w:rPr>
          <w:rFonts w:ascii="Arial" w:hAnsi="Arial" w:cs="Arial"/>
          <w:sz w:val="24"/>
          <w:szCs w:val="24"/>
        </w:rPr>
        <w:t xml:space="preserve"> týchto podmienok. Táto náhrada sa účastníkovi súťaže nevracia.  </w:t>
      </w:r>
    </w:p>
    <w:p w14:paraId="3698C17F" w14:textId="43E5F0A3" w:rsidR="009B3EDE" w:rsidRDefault="009B3EDE" w:rsidP="009B3EDE">
      <w:pPr>
        <w:pStyle w:val="Odsekzoznamu"/>
        <w:numPr>
          <w:ilvl w:val="2"/>
          <w:numId w:val="23"/>
        </w:numPr>
        <w:spacing w:after="0" w:line="240" w:lineRule="auto"/>
        <w:jc w:val="both"/>
        <w:rPr>
          <w:rFonts w:ascii="Arial" w:hAnsi="Arial" w:cs="Arial"/>
          <w:sz w:val="24"/>
          <w:szCs w:val="24"/>
        </w:rPr>
      </w:pPr>
      <w:r w:rsidRPr="009B3EDE">
        <w:rPr>
          <w:rFonts w:ascii="Arial" w:hAnsi="Arial" w:cs="Arial"/>
          <w:sz w:val="24"/>
          <w:szCs w:val="24"/>
        </w:rPr>
        <w:t xml:space="preserve">Vybranému účastníkovi súťaže bude výška zábezpeky započítaná do kúpnej ceny.  </w:t>
      </w:r>
    </w:p>
    <w:p w14:paraId="674D873C" w14:textId="71EEDAD4" w:rsidR="009B3EDE" w:rsidRDefault="009B3EDE" w:rsidP="009B3EDE">
      <w:pPr>
        <w:pStyle w:val="Odsekzoznamu"/>
        <w:numPr>
          <w:ilvl w:val="2"/>
          <w:numId w:val="23"/>
        </w:numPr>
        <w:spacing w:after="0" w:line="240" w:lineRule="auto"/>
        <w:jc w:val="both"/>
        <w:rPr>
          <w:rFonts w:ascii="Arial" w:hAnsi="Arial" w:cs="Arial"/>
          <w:sz w:val="24"/>
          <w:szCs w:val="24"/>
        </w:rPr>
      </w:pPr>
      <w:r w:rsidRPr="009B3EDE">
        <w:rPr>
          <w:rFonts w:ascii="Arial" w:hAnsi="Arial" w:cs="Arial"/>
          <w:sz w:val="24"/>
          <w:szCs w:val="24"/>
        </w:rPr>
        <w:t>Neúspešným účastníkom bude zábezpeka vrátená najneskôr do 15 dní odo dňa ukončenia súťaže. V prípade zrušenia súťaže a v prípade odmietnutia súťažného návrhu bude zábezpeka vrátená účastníkovi najneskôr do 30 dní odo dňa vyhlásenia súťaže za zrušenú, alebo odo dňa odmietnutia súťažného návrhu.</w:t>
      </w:r>
    </w:p>
    <w:p w14:paraId="734DE8D4" w14:textId="1784C37E" w:rsidR="009B3EDE" w:rsidRDefault="009B3EDE" w:rsidP="009B3EDE">
      <w:pPr>
        <w:pStyle w:val="Odsekzoznamu"/>
        <w:numPr>
          <w:ilvl w:val="2"/>
          <w:numId w:val="23"/>
        </w:numPr>
        <w:spacing w:after="0" w:line="240" w:lineRule="auto"/>
        <w:jc w:val="both"/>
        <w:rPr>
          <w:rFonts w:ascii="Arial" w:hAnsi="Arial" w:cs="Arial"/>
          <w:sz w:val="24"/>
          <w:szCs w:val="24"/>
        </w:rPr>
      </w:pPr>
      <w:r w:rsidRPr="009B3EDE">
        <w:rPr>
          <w:rFonts w:ascii="Arial" w:hAnsi="Arial" w:cs="Arial"/>
          <w:sz w:val="24"/>
          <w:szCs w:val="24"/>
        </w:rPr>
        <w:t>V prípade, že vybraný účastník akýmkoľvek spôsobom zmarí súťaž, najmä tým, že akýmkoľvek spôsobom zmarí uzavretie zmluvy, zaplatenie kúpnej ceny, zmarí konanie na katastri, zábezpeka v celom rozsahu prepadá v prospech vyhlasovateľa. Účastník súťaže predložením súťažného návrhu berie na vedomie dôsledky vyplývajúce zo zmarenia sú</w:t>
      </w:r>
      <w:r w:rsidR="00587599">
        <w:rPr>
          <w:rFonts w:ascii="Arial" w:hAnsi="Arial" w:cs="Arial"/>
          <w:sz w:val="24"/>
          <w:szCs w:val="24"/>
        </w:rPr>
        <w:t>ťaže zo strany účastníka súťaže.</w:t>
      </w:r>
    </w:p>
    <w:p w14:paraId="6D775F02" w14:textId="622BA37A" w:rsidR="00587599" w:rsidRDefault="00587599" w:rsidP="00587599">
      <w:pPr>
        <w:pStyle w:val="Odsekzoznamu"/>
        <w:numPr>
          <w:ilvl w:val="2"/>
          <w:numId w:val="23"/>
        </w:numPr>
        <w:spacing w:after="0" w:line="240" w:lineRule="auto"/>
        <w:jc w:val="both"/>
        <w:rPr>
          <w:rFonts w:ascii="Arial" w:hAnsi="Arial" w:cs="Arial"/>
          <w:sz w:val="24"/>
          <w:szCs w:val="24"/>
        </w:rPr>
      </w:pPr>
      <w:r w:rsidRPr="00587599">
        <w:rPr>
          <w:rFonts w:ascii="Arial" w:hAnsi="Arial" w:cs="Arial"/>
          <w:sz w:val="24"/>
          <w:szCs w:val="24"/>
        </w:rPr>
        <w:t xml:space="preserve">Účastníci, ktorí sú fyzickými osobami musia najneskôr v deň podávania súťažného návrhu dovŕšiť vek 18 rokov.   </w:t>
      </w:r>
    </w:p>
    <w:p w14:paraId="3F2B7AF4" w14:textId="27EA4CDA" w:rsidR="00587599" w:rsidRDefault="00587599" w:rsidP="00587599">
      <w:pPr>
        <w:pStyle w:val="Odsekzoznamu"/>
        <w:numPr>
          <w:ilvl w:val="2"/>
          <w:numId w:val="23"/>
        </w:numPr>
        <w:spacing w:after="0" w:line="240" w:lineRule="auto"/>
        <w:jc w:val="both"/>
        <w:rPr>
          <w:rFonts w:ascii="Arial" w:hAnsi="Arial" w:cs="Arial"/>
          <w:sz w:val="24"/>
          <w:szCs w:val="24"/>
        </w:rPr>
      </w:pPr>
      <w:r w:rsidRPr="00587599">
        <w:rPr>
          <w:rFonts w:ascii="Arial" w:hAnsi="Arial" w:cs="Arial"/>
          <w:sz w:val="24"/>
          <w:szCs w:val="24"/>
        </w:rPr>
        <w:t>Predložený návrh nie je možné odvolať po uplynutí lehoty určenej na predkladanie súťažných návrhov.</w:t>
      </w:r>
    </w:p>
    <w:p w14:paraId="62931A94" w14:textId="370D305D" w:rsidR="00587599" w:rsidRDefault="00587599" w:rsidP="00587599">
      <w:pPr>
        <w:pStyle w:val="Odsekzoznamu"/>
        <w:numPr>
          <w:ilvl w:val="2"/>
          <w:numId w:val="23"/>
        </w:numPr>
        <w:spacing w:after="0" w:line="240" w:lineRule="auto"/>
        <w:jc w:val="both"/>
        <w:rPr>
          <w:rFonts w:ascii="Arial" w:hAnsi="Arial" w:cs="Arial"/>
          <w:sz w:val="24"/>
          <w:szCs w:val="24"/>
        </w:rPr>
      </w:pPr>
      <w:r w:rsidRPr="00587599">
        <w:rPr>
          <w:rFonts w:ascii="Arial" w:hAnsi="Arial" w:cs="Arial"/>
          <w:sz w:val="24"/>
          <w:szCs w:val="24"/>
        </w:rPr>
        <w:t>Každý účastník súťaže môže podať iba jeden návrh na uzatvorenie zmluvy. Návrh podaný neskôr tým istým účastníkom súťaže ruší jeho predchádzajúce podané návrhy. Predložený návrh nie je možné meniť a dopĺňať, ani ho upravovať po uplynutí lehoty určenej na predkladanie súťažných návrhov.</w:t>
      </w:r>
    </w:p>
    <w:p w14:paraId="1005270C" w14:textId="57C1EBD5" w:rsidR="00587599" w:rsidRDefault="00587599" w:rsidP="00587599">
      <w:pPr>
        <w:pStyle w:val="Odsekzoznamu"/>
        <w:numPr>
          <w:ilvl w:val="2"/>
          <w:numId w:val="23"/>
        </w:numPr>
        <w:spacing w:after="0" w:line="240" w:lineRule="auto"/>
        <w:jc w:val="both"/>
        <w:rPr>
          <w:rFonts w:ascii="Arial" w:hAnsi="Arial" w:cs="Arial"/>
          <w:sz w:val="24"/>
          <w:szCs w:val="24"/>
        </w:rPr>
      </w:pPr>
      <w:r w:rsidRPr="00587599">
        <w:rPr>
          <w:rFonts w:ascii="Arial" w:hAnsi="Arial" w:cs="Arial"/>
          <w:sz w:val="24"/>
          <w:szCs w:val="24"/>
        </w:rPr>
        <w:t xml:space="preserve">Súťažný návrh doručí účastník súťaže do elektronickej schránky vyhlasovateľa v  dňoch od </w:t>
      </w:r>
      <w:r>
        <w:rPr>
          <w:rFonts w:ascii="Arial" w:hAnsi="Arial" w:cs="Arial"/>
          <w:sz w:val="24"/>
          <w:szCs w:val="24"/>
        </w:rPr>
        <w:t xml:space="preserve"> </w:t>
      </w:r>
      <w:r w:rsidR="00B56DD1">
        <w:rPr>
          <w:rFonts w:ascii="Arial" w:hAnsi="Arial" w:cs="Arial"/>
          <w:sz w:val="24"/>
          <w:szCs w:val="24"/>
        </w:rPr>
        <w:t>12.11.</w:t>
      </w:r>
      <w:r>
        <w:rPr>
          <w:rFonts w:ascii="Arial" w:hAnsi="Arial" w:cs="Arial"/>
          <w:sz w:val="24"/>
          <w:szCs w:val="24"/>
        </w:rPr>
        <w:t xml:space="preserve">2025 </w:t>
      </w:r>
      <w:r w:rsidRPr="00587599">
        <w:rPr>
          <w:rFonts w:ascii="Arial" w:hAnsi="Arial" w:cs="Arial"/>
          <w:sz w:val="24"/>
          <w:szCs w:val="24"/>
        </w:rPr>
        <w:t xml:space="preserve">do </w:t>
      </w:r>
      <w:r w:rsidR="00B56DD1" w:rsidRPr="00B56DD1">
        <w:rPr>
          <w:rFonts w:ascii="Arial" w:hAnsi="Arial" w:cs="Arial"/>
          <w:sz w:val="24"/>
          <w:szCs w:val="24"/>
        </w:rPr>
        <w:t xml:space="preserve">27.11 </w:t>
      </w:r>
      <w:r w:rsidRPr="00B56DD1">
        <w:rPr>
          <w:rFonts w:ascii="Arial" w:hAnsi="Arial" w:cs="Arial"/>
          <w:sz w:val="24"/>
          <w:szCs w:val="24"/>
        </w:rPr>
        <w:t>2025</w:t>
      </w:r>
      <w:r>
        <w:rPr>
          <w:rFonts w:ascii="Arial" w:hAnsi="Arial" w:cs="Arial"/>
          <w:sz w:val="24"/>
          <w:szCs w:val="24"/>
        </w:rPr>
        <w:t xml:space="preserve"> do 15,00 hod., s označením “N</w:t>
      </w:r>
      <w:r w:rsidRPr="00587599">
        <w:rPr>
          <w:rFonts w:ascii="Arial" w:hAnsi="Arial" w:cs="Arial"/>
          <w:sz w:val="24"/>
          <w:szCs w:val="24"/>
        </w:rPr>
        <w:t xml:space="preserve">EOTVÁRAŤ - Obchodná verejná súťaž predaj nehnuteľností – k. ú. </w:t>
      </w:r>
      <w:r w:rsidR="003D3530">
        <w:rPr>
          <w:rFonts w:ascii="Arial" w:hAnsi="Arial" w:cs="Arial"/>
          <w:sz w:val="24"/>
          <w:szCs w:val="24"/>
        </w:rPr>
        <w:t>Galanta, C KN</w:t>
      </w:r>
      <w:r>
        <w:rPr>
          <w:rFonts w:ascii="Arial" w:hAnsi="Arial" w:cs="Arial"/>
          <w:sz w:val="24"/>
          <w:szCs w:val="24"/>
        </w:rPr>
        <w:t xml:space="preserve"> parc.č.</w:t>
      </w:r>
      <w:r w:rsidR="005448FE">
        <w:rPr>
          <w:rFonts w:ascii="Arial" w:hAnsi="Arial" w:cs="Arial"/>
          <w:sz w:val="24"/>
          <w:szCs w:val="24"/>
        </w:rPr>
        <w:t xml:space="preserve">1129 a C KN </w:t>
      </w:r>
      <w:proofErr w:type="spellStart"/>
      <w:r w:rsidR="005448FE">
        <w:rPr>
          <w:rFonts w:ascii="Arial" w:hAnsi="Arial" w:cs="Arial"/>
          <w:sz w:val="24"/>
          <w:szCs w:val="24"/>
        </w:rPr>
        <w:t>parc</w:t>
      </w:r>
      <w:proofErr w:type="spellEnd"/>
      <w:r w:rsidR="005448FE">
        <w:rPr>
          <w:rFonts w:ascii="Arial" w:hAnsi="Arial" w:cs="Arial"/>
          <w:sz w:val="24"/>
          <w:szCs w:val="24"/>
        </w:rPr>
        <w:t>. č. 1130</w:t>
      </w:r>
      <w:r w:rsidRPr="00587599">
        <w:rPr>
          <w:rFonts w:ascii="Arial" w:hAnsi="Arial" w:cs="Arial"/>
          <w:sz w:val="24"/>
          <w:szCs w:val="24"/>
        </w:rPr>
        <w:t>”. V prípade, ak účastník súťaže nemá aktivovanú elektronickú schránku, môže doručiť súťažný návrh v listinnej podobe v pracovných dňoch od</w:t>
      </w:r>
      <w:r w:rsidR="00B56DD1">
        <w:rPr>
          <w:rFonts w:ascii="Arial" w:hAnsi="Arial" w:cs="Arial"/>
          <w:sz w:val="24"/>
          <w:szCs w:val="24"/>
        </w:rPr>
        <w:t xml:space="preserve"> 12.11. </w:t>
      </w:r>
      <w:r>
        <w:rPr>
          <w:rFonts w:ascii="Arial" w:hAnsi="Arial" w:cs="Arial"/>
          <w:sz w:val="24"/>
          <w:szCs w:val="24"/>
        </w:rPr>
        <w:t xml:space="preserve">2025 do </w:t>
      </w:r>
      <w:r w:rsidR="00B56DD1" w:rsidRPr="00B56DD1">
        <w:rPr>
          <w:rFonts w:ascii="Arial" w:hAnsi="Arial" w:cs="Arial"/>
          <w:sz w:val="24"/>
          <w:szCs w:val="24"/>
        </w:rPr>
        <w:t>27.11</w:t>
      </w:r>
      <w:r w:rsidRPr="00B56DD1">
        <w:rPr>
          <w:rFonts w:ascii="Arial" w:hAnsi="Arial" w:cs="Arial"/>
          <w:sz w:val="24"/>
          <w:szCs w:val="24"/>
        </w:rPr>
        <w:t>.2025</w:t>
      </w:r>
      <w:r>
        <w:rPr>
          <w:rFonts w:ascii="Arial" w:hAnsi="Arial" w:cs="Arial"/>
          <w:sz w:val="24"/>
          <w:szCs w:val="24"/>
        </w:rPr>
        <w:t xml:space="preserve"> </w:t>
      </w:r>
      <w:r w:rsidRPr="00587599">
        <w:rPr>
          <w:rFonts w:ascii="Arial" w:hAnsi="Arial" w:cs="Arial"/>
          <w:sz w:val="24"/>
          <w:szCs w:val="24"/>
        </w:rPr>
        <w:t>do 15,00 h</w:t>
      </w:r>
      <w:r>
        <w:rPr>
          <w:rFonts w:ascii="Arial" w:hAnsi="Arial" w:cs="Arial"/>
          <w:sz w:val="24"/>
          <w:szCs w:val="24"/>
        </w:rPr>
        <w:t>od</w:t>
      </w:r>
      <w:r w:rsidRPr="00587599">
        <w:rPr>
          <w:rFonts w:ascii="Arial" w:hAnsi="Arial" w:cs="Arial"/>
          <w:sz w:val="24"/>
          <w:szCs w:val="24"/>
        </w:rPr>
        <w:t>. osobne do podateľne</w:t>
      </w:r>
      <w:r>
        <w:rPr>
          <w:rFonts w:ascii="Arial" w:hAnsi="Arial" w:cs="Arial"/>
          <w:sz w:val="24"/>
          <w:szCs w:val="24"/>
        </w:rPr>
        <w:t xml:space="preserve"> Mestského úradu Galanta</w:t>
      </w:r>
      <w:r w:rsidRPr="00587599">
        <w:rPr>
          <w:rFonts w:ascii="Arial" w:hAnsi="Arial" w:cs="Arial"/>
          <w:sz w:val="24"/>
          <w:szCs w:val="24"/>
        </w:rPr>
        <w:t xml:space="preserve">, </w:t>
      </w:r>
      <w:r>
        <w:rPr>
          <w:rFonts w:ascii="Arial" w:hAnsi="Arial" w:cs="Arial"/>
          <w:sz w:val="24"/>
          <w:szCs w:val="24"/>
        </w:rPr>
        <w:t>Mierové námestie 940/1, 924 18 Galanta</w:t>
      </w:r>
      <w:r w:rsidRPr="00587599">
        <w:rPr>
          <w:rFonts w:ascii="Arial" w:hAnsi="Arial" w:cs="Arial"/>
          <w:sz w:val="24"/>
          <w:szCs w:val="24"/>
        </w:rPr>
        <w:t>, v zalepenej obálke s uvedením mena, poštovej adr</w:t>
      </w:r>
      <w:r>
        <w:rPr>
          <w:rFonts w:ascii="Arial" w:hAnsi="Arial" w:cs="Arial"/>
          <w:sz w:val="24"/>
          <w:szCs w:val="24"/>
        </w:rPr>
        <w:t>esy účastníka, s označením “N</w:t>
      </w:r>
      <w:r w:rsidRPr="00587599">
        <w:rPr>
          <w:rFonts w:ascii="Arial" w:hAnsi="Arial" w:cs="Arial"/>
          <w:sz w:val="24"/>
          <w:szCs w:val="24"/>
        </w:rPr>
        <w:t xml:space="preserve">EOTVÁRAŤ - Obchodná verejná súťaž predaj nehnuteľností – k. ú. </w:t>
      </w:r>
      <w:r w:rsidR="005448FE">
        <w:rPr>
          <w:rFonts w:ascii="Arial" w:hAnsi="Arial" w:cs="Arial"/>
          <w:sz w:val="24"/>
          <w:szCs w:val="24"/>
        </w:rPr>
        <w:t xml:space="preserve">Galanta C KN </w:t>
      </w:r>
      <w:r>
        <w:rPr>
          <w:rFonts w:ascii="Arial" w:hAnsi="Arial" w:cs="Arial"/>
          <w:sz w:val="24"/>
          <w:szCs w:val="24"/>
        </w:rPr>
        <w:t xml:space="preserve"> </w:t>
      </w:r>
      <w:proofErr w:type="spellStart"/>
      <w:r>
        <w:rPr>
          <w:rFonts w:ascii="Arial" w:hAnsi="Arial" w:cs="Arial"/>
          <w:sz w:val="24"/>
          <w:szCs w:val="24"/>
        </w:rPr>
        <w:t>parc.č</w:t>
      </w:r>
      <w:proofErr w:type="spellEnd"/>
      <w:r>
        <w:rPr>
          <w:rFonts w:ascii="Arial" w:hAnsi="Arial" w:cs="Arial"/>
          <w:sz w:val="24"/>
          <w:szCs w:val="24"/>
        </w:rPr>
        <w:t xml:space="preserve">. </w:t>
      </w:r>
      <w:r w:rsidR="005448FE">
        <w:rPr>
          <w:rFonts w:ascii="Arial" w:hAnsi="Arial" w:cs="Arial"/>
          <w:sz w:val="24"/>
          <w:szCs w:val="24"/>
        </w:rPr>
        <w:t xml:space="preserve">1129 a C KN </w:t>
      </w:r>
      <w:proofErr w:type="spellStart"/>
      <w:r w:rsidR="005448FE">
        <w:rPr>
          <w:rFonts w:ascii="Arial" w:hAnsi="Arial" w:cs="Arial"/>
          <w:sz w:val="24"/>
          <w:szCs w:val="24"/>
        </w:rPr>
        <w:t>parc</w:t>
      </w:r>
      <w:proofErr w:type="spellEnd"/>
      <w:r w:rsidR="005448FE">
        <w:rPr>
          <w:rFonts w:ascii="Arial" w:hAnsi="Arial" w:cs="Arial"/>
          <w:sz w:val="24"/>
          <w:szCs w:val="24"/>
        </w:rPr>
        <w:t>. č. 1130</w:t>
      </w:r>
      <w:r>
        <w:rPr>
          <w:rFonts w:ascii="Arial" w:hAnsi="Arial" w:cs="Arial"/>
          <w:sz w:val="24"/>
          <w:szCs w:val="24"/>
        </w:rPr>
        <w:t>.</w:t>
      </w:r>
      <w:r w:rsidRPr="00587599">
        <w:rPr>
          <w:rFonts w:ascii="Arial" w:hAnsi="Arial" w:cs="Arial"/>
          <w:sz w:val="24"/>
          <w:szCs w:val="24"/>
        </w:rPr>
        <w:t xml:space="preserve">”, alebo zaslať v dňoch od </w:t>
      </w:r>
      <w:r w:rsidR="00B56DD1" w:rsidRPr="00B56DD1">
        <w:rPr>
          <w:rFonts w:ascii="Arial" w:hAnsi="Arial" w:cs="Arial"/>
          <w:sz w:val="24"/>
          <w:szCs w:val="24"/>
        </w:rPr>
        <w:t>12..11.</w:t>
      </w:r>
      <w:r w:rsidRPr="00B56DD1">
        <w:rPr>
          <w:rFonts w:ascii="Arial" w:hAnsi="Arial" w:cs="Arial"/>
          <w:sz w:val="24"/>
          <w:szCs w:val="24"/>
        </w:rPr>
        <w:t xml:space="preserve">2025 do </w:t>
      </w:r>
      <w:r w:rsidR="00B56DD1" w:rsidRPr="00B56DD1">
        <w:rPr>
          <w:rFonts w:ascii="Arial" w:hAnsi="Arial" w:cs="Arial"/>
          <w:sz w:val="24"/>
          <w:szCs w:val="24"/>
        </w:rPr>
        <w:t>27.11</w:t>
      </w:r>
      <w:r w:rsidRPr="00B56DD1">
        <w:rPr>
          <w:rFonts w:ascii="Arial" w:hAnsi="Arial" w:cs="Arial"/>
          <w:sz w:val="24"/>
          <w:szCs w:val="24"/>
        </w:rPr>
        <w:t>..2025</w:t>
      </w:r>
      <w:r>
        <w:rPr>
          <w:rFonts w:ascii="Arial" w:hAnsi="Arial" w:cs="Arial"/>
          <w:sz w:val="24"/>
          <w:szCs w:val="24"/>
        </w:rPr>
        <w:t xml:space="preserve"> </w:t>
      </w:r>
      <w:r w:rsidRPr="00587599">
        <w:rPr>
          <w:rFonts w:ascii="Arial" w:hAnsi="Arial" w:cs="Arial"/>
          <w:sz w:val="24"/>
          <w:szCs w:val="24"/>
        </w:rPr>
        <w:t xml:space="preserve">na adresu </w:t>
      </w:r>
      <w:r>
        <w:rPr>
          <w:rFonts w:ascii="Arial" w:hAnsi="Arial" w:cs="Arial"/>
          <w:sz w:val="24"/>
          <w:szCs w:val="24"/>
        </w:rPr>
        <w:t xml:space="preserve">Mestský úrad Galanta, Mierové námestie 940/1, 924 18 Galanta, </w:t>
      </w:r>
      <w:r w:rsidRPr="00587599">
        <w:rPr>
          <w:rFonts w:ascii="Arial" w:hAnsi="Arial" w:cs="Arial"/>
          <w:sz w:val="24"/>
          <w:szCs w:val="24"/>
        </w:rPr>
        <w:t xml:space="preserve">s hore uvedeným označením na obálke. V prípade doručovania návrhu poštou sa za deň doručenia návrhu považuje deň doručenia poštovej zásielky vyhlasovateľovi. V prípade, ak účastník súťaže predkladá súťažný návrh v listinnej podobe, je zároveň k nemu povinný priložiť aj čestné </w:t>
      </w:r>
      <w:r w:rsidRPr="00587599">
        <w:rPr>
          <w:rFonts w:ascii="Arial" w:hAnsi="Arial" w:cs="Arial"/>
          <w:sz w:val="24"/>
          <w:szCs w:val="24"/>
        </w:rPr>
        <w:lastRenderedPageBreak/>
        <w:t>vyhlásenie o tom, že nemá aktivovanú elektronickú schránku. To neplatí pre účastníkov súťaže, ktorí sú povinní v zmysle platnej právnej úpravy mať aktivovanú elektronickú schránku.</w:t>
      </w:r>
    </w:p>
    <w:p w14:paraId="2F0CD399" w14:textId="0EBBB29A" w:rsidR="0007462A" w:rsidRDefault="0007462A" w:rsidP="0007462A">
      <w:pPr>
        <w:pStyle w:val="Odsekzoznamu"/>
        <w:numPr>
          <w:ilvl w:val="2"/>
          <w:numId w:val="23"/>
        </w:numPr>
        <w:spacing w:after="0" w:line="240" w:lineRule="auto"/>
        <w:jc w:val="both"/>
        <w:rPr>
          <w:rFonts w:ascii="Arial" w:hAnsi="Arial" w:cs="Arial"/>
          <w:sz w:val="24"/>
          <w:szCs w:val="24"/>
        </w:rPr>
      </w:pPr>
      <w:r w:rsidRPr="0007462A">
        <w:rPr>
          <w:rFonts w:ascii="Arial" w:hAnsi="Arial" w:cs="Arial"/>
          <w:sz w:val="24"/>
          <w:szCs w:val="24"/>
        </w:rPr>
        <w:t>Súťažné podmienky a podklady je možné získať na internetovej stránke mesta: www.</w:t>
      </w:r>
      <w:r>
        <w:rPr>
          <w:rFonts w:ascii="Arial" w:hAnsi="Arial" w:cs="Arial"/>
          <w:sz w:val="24"/>
          <w:szCs w:val="24"/>
        </w:rPr>
        <w:t>galanta.</w:t>
      </w:r>
      <w:r w:rsidRPr="0007462A">
        <w:rPr>
          <w:rFonts w:ascii="Arial" w:hAnsi="Arial" w:cs="Arial"/>
          <w:sz w:val="24"/>
          <w:szCs w:val="24"/>
        </w:rPr>
        <w:t xml:space="preserve">sk v dňoch od </w:t>
      </w:r>
      <w:r w:rsidR="00B56DD1">
        <w:rPr>
          <w:rFonts w:ascii="Arial" w:hAnsi="Arial" w:cs="Arial"/>
          <w:sz w:val="24"/>
          <w:szCs w:val="24"/>
        </w:rPr>
        <w:t>12.11</w:t>
      </w:r>
      <w:r w:rsidRPr="00B56DD1">
        <w:rPr>
          <w:rFonts w:ascii="Arial" w:hAnsi="Arial" w:cs="Arial"/>
          <w:sz w:val="24"/>
          <w:szCs w:val="24"/>
        </w:rPr>
        <w:t xml:space="preserve">.2025 do </w:t>
      </w:r>
      <w:r w:rsidR="00B56DD1" w:rsidRPr="00B56DD1">
        <w:rPr>
          <w:rFonts w:ascii="Arial" w:hAnsi="Arial" w:cs="Arial"/>
          <w:sz w:val="24"/>
          <w:szCs w:val="24"/>
        </w:rPr>
        <w:t>27.11.</w:t>
      </w:r>
      <w:r w:rsidRPr="00B56DD1">
        <w:rPr>
          <w:rFonts w:ascii="Arial" w:hAnsi="Arial" w:cs="Arial"/>
          <w:sz w:val="24"/>
          <w:szCs w:val="24"/>
        </w:rPr>
        <w:t>2025 do</w:t>
      </w:r>
      <w:r w:rsidRPr="0007462A">
        <w:rPr>
          <w:rFonts w:ascii="Arial" w:hAnsi="Arial" w:cs="Arial"/>
          <w:sz w:val="24"/>
          <w:szCs w:val="24"/>
        </w:rPr>
        <w:t xml:space="preserve"> 15,00 h</w:t>
      </w:r>
      <w:r>
        <w:rPr>
          <w:rFonts w:ascii="Arial" w:hAnsi="Arial" w:cs="Arial"/>
          <w:sz w:val="24"/>
          <w:szCs w:val="24"/>
        </w:rPr>
        <w:t>od</w:t>
      </w:r>
      <w:r w:rsidRPr="0007462A">
        <w:rPr>
          <w:rFonts w:ascii="Arial" w:hAnsi="Arial" w:cs="Arial"/>
          <w:sz w:val="24"/>
          <w:szCs w:val="24"/>
        </w:rPr>
        <w:t>.</w:t>
      </w:r>
    </w:p>
    <w:p w14:paraId="542832D5" w14:textId="322677DA" w:rsidR="0007462A" w:rsidRDefault="0007462A" w:rsidP="0007462A">
      <w:pPr>
        <w:pStyle w:val="Odsekzoznamu"/>
        <w:numPr>
          <w:ilvl w:val="2"/>
          <w:numId w:val="23"/>
        </w:numPr>
        <w:spacing w:after="0" w:line="240" w:lineRule="auto"/>
        <w:jc w:val="both"/>
        <w:rPr>
          <w:rFonts w:ascii="Arial" w:hAnsi="Arial" w:cs="Arial"/>
          <w:sz w:val="24"/>
          <w:szCs w:val="24"/>
        </w:rPr>
      </w:pPr>
      <w:r w:rsidRPr="0007462A">
        <w:rPr>
          <w:rFonts w:ascii="Arial" w:hAnsi="Arial" w:cs="Arial"/>
          <w:sz w:val="24"/>
          <w:szCs w:val="24"/>
        </w:rPr>
        <w:t>Obálky so súťažnými návrhmi sa budú otvárať a súťažné návrhy sa</w:t>
      </w:r>
      <w:r>
        <w:rPr>
          <w:rFonts w:ascii="Arial" w:hAnsi="Arial" w:cs="Arial"/>
          <w:sz w:val="24"/>
          <w:szCs w:val="24"/>
        </w:rPr>
        <w:t xml:space="preserve"> budú vyhodnocovať dňa  </w:t>
      </w:r>
      <w:r w:rsidR="00B56DD1">
        <w:rPr>
          <w:rFonts w:ascii="Arial" w:hAnsi="Arial" w:cs="Arial"/>
          <w:sz w:val="24"/>
          <w:szCs w:val="24"/>
        </w:rPr>
        <w:t>01</w:t>
      </w:r>
      <w:r w:rsidR="00B56DD1" w:rsidRPr="00B56DD1">
        <w:rPr>
          <w:rFonts w:ascii="Arial" w:hAnsi="Arial" w:cs="Arial"/>
          <w:sz w:val="24"/>
          <w:szCs w:val="24"/>
        </w:rPr>
        <w:t>.1</w:t>
      </w:r>
      <w:r w:rsidR="00B56DD1">
        <w:rPr>
          <w:rFonts w:ascii="Arial" w:hAnsi="Arial" w:cs="Arial"/>
          <w:sz w:val="24"/>
          <w:szCs w:val="24"/>
        </w:rPr>
        <w:t>2</w:t>
      </w:r>
      <w:r w:rsidR="00B56DD1" w:rsidRPr="00B56DD1">
        <w:rPr>
          <w:rFonts w:ascii="Arial" w:hAnsi="Arial" w:cs="Arial"/>
          <w:sz w:val="24"/>
          <w:szCs w:val="24"/>
        </w:rPr>
        <w:t>.</w:t>
      </w:r>
      <w:r w:rsidRPr="00B56DD1">
        <w:rPr>
          <w:rFonts w:ascii="Arial" w:hAnsi="Arial" w:cs="Arial"/>
          <w:sz w:val="24"/>
          <w:szCs w:val="24"/>
        </w:rPr>
        <w:t>2025.</w:t>
      </w:r>
      <w:r>
        <w:rPr>
          <w:rFonts w:ascii="Arial" w:hAnsi="Arial" w:cs="Arial"/>
          <w:sz w:val="24"/>
          <w:szCs w:val="24"/>
        </w:rPr>
        <w:t xml:space="preserve"> </w:t>
      </w:r>
      <w:r w:rsidRPr="0007462A">
        <w:rPr>
          <w:rFonts w:ascii="Arial" w:hAnsi="Arial" w:cs="Arial"/>
          <w:sz w:val="24"/>
          <w:szCs w:val="24"/>
        </w:rPr>
        <w:t xml:space="preserve">Otváranie obálok je neverejné.     </w:t>
      </w:r>
    </w:p>
    <w:p w14:paraId="4043F830" w14:textId="39391AD4" w:rsidR="0007462A" w:rsidRDefault="0007462A" w:rsidP="0007462A">
      <w:pPr>
        <w:pStyle w:val="Odsekzoznamu"/>
        <w:numPr>
          <w:ilvl w:val="2"/>
          <w:numId w:val="23"/>
        </w:numPr>
        <w:spacing w:after="0" w:line="240" w:lineRule="auto"/>
        <w:jc w:val="both"/>
        <w:rPr>
          <w:rFonts w:ascii="Arial" w:hAnsi="Arial" w:cs="Arial"/>
          <w:sz w:val="24"/>
          <w:szCs w:val="24"/>
        </w:rPr>
      </w:pPr>
      <w:r w:rsidRPr="0007462A">
        <w:rPr>
          <w:rFonts w:ascii="Arial" w:hAnsi="Arial" w:cs="Arial"/>
          <w:sz w:val="24"/>
          <w:szCs w:val="24"/>
        </w:rPr>
        <w:t xml:space="preserve">Vybranému účastníkovi súťaže bude v lehote do </w:t>
      </w:r>
      <w:r w:rsidR="00833E64" w:rsidRPr="00833E64">
        <w:rPr>
          <w:rFonts w:ascii="Arial" w:hAnsi="Arial" w:cs="Arial"/>
          <w:sz w:val="24"/>
          <w:szCs w:val="24"/>
        </w:rPr>
        <w:t>1</w:t>
      </w:r>
      <w:r w:rsidR="0091477D">
        <w:rPr>
          <w:rFonts w:ascii="Arial" w:hAnsi="Arial" w:cs="Arial"/>
          <w:sz w:val="24"/>
          <w:szCs w:val="24"/>
        </w:rPr>
        <w:t>1</w:t>
      </w:r>
      <w:r w:rsidR="00833E64" w:rsidRPr="00833E64">
        <w:rPr>
          <w:rFonts w:ascii="Arial" w:hAnsi="Arial" w:cs="Arial"/>
          <w:sz w:val="24"/>
          <w:szCs w:val="24"/>
        </w:rPr>
        <w:t>.12.</w:t>
      </w:r>
      <w:r w:rsidRPr="00833E64">
        <w:rPr>
          <w:rFonts w:ascii="Arial" w:hAnsi="Arial" w:cs="Arial"/>
          <w:sz w:val="24"/>
          <w:szCs w:val="24"/>
        </w:rPr>
        <w:t>2025</w:t>
      </w:r>
      <w:r>
        <w:rPr>
          <w:rFonts w:ascii="Arial" w:hAnsi="Arial" w:cs="Arial"/>
          <w:sz w:val="24"/>
          <w:szCs w:val="24"/>
        </w:rPr>
        <w:t xml:space="preserve"> </w:t>
      </w:r>
      <w:r w:rsidRPr="0007462A">
        <w:rPr>
          <w:rFonts w:ascii="Arial" w:hAnsi="Arial" w:cs="Arial"/>
          <w:sz w:val="24"/>
          <w:szCs w:val="24"/>
        </w:rPr>
        <w:t xml:space="preserve">odoslaný list s oznámením o tom, že je vybraným účastníkom súťaže. Vybratý účastník súťaže je povinný do 15 dní odo dňa doručenia oznámenia o prijatí súťažného návrhu doručiť vyhlasovateľovi súťaže upravený potrebný počet vyhotovení návrhu kúpnej zmluvy. Pravosť podpisu účastníka súťaže na všetkých vyhotoveniach návrhu kúpnej zmluvy musí byť úradne overená.   </w:t>
      </w:r>
    </w:p>
    <w:p w14:paraId="01CA76C7" w14:textId="0A95211B" w:rsidR="0007462A" w:rsidRPr="008016C0" w:rsidRDefault="0007462A" w:rsidP="0007462A">
      <w:pPr>
        <w:pStyle w:val="Odsekzoznamu"/>
        <w:numPr>
          <w:ilvl w:val="2"/>
          <w:numId w:val="23"/>
        </w:numPr>
        <w:spacing w:after="0" w:line="240" w:lineRule="auto"/>
        <w:jc w:val="both"/>
        <w:rPr>
          <w:rFonts w:ascii="Arial" w:hAnsi="Arial" w:cs="Arial"/>
          <w:sz w:val="24"/>
          <w:szCs w:val="24"/>
        </w:rPr>
      </w:pPr>
      <w:r w:rsidRPr="0007462A">
        <w:rPr>
          <w:rFonts w:ascii="Arial" w:hAnsi="Arial" w:cs="Arial"/>
          <w:b/>
          <w:sz w:val="24"/>
          <w:szCs w:val="24"/>
        </w:rPr>
        <w:t>Vyhlasovateľ si vyhradzuje právo zrušiť obchodnú verejnú súťaž:</w:t>
      </w:r>
    </w:p>
    <w:p w14:paraId="56FFE701" w14:textId="73560F46" w:rsidR="008016C0" w:rsidRDefault="008016C0" w:rsidP="00E943B3">
      <w:pPr>
        <w:spacing w:after="0" w:line="240" w:lineRule="auto"/>
        <w:ind w:left="1701"/>
        <w:jc w:val="both"/>
        <w:rPr>
          <w:rFonts w:ascii="Arial" w:hAnsi="Arial" w:cs="Arial"/>
          <w:sz w:val="24"/>
          <w:szCs w:val="24"/>
        </w:rPr>
      </w:pPr>
      <w:r w:rsidRPr="008016C0">
        <w:rPr>
          <w:rFonts w:ascii="Arial" w:hAnsi="Arial" w:cs="Arial"/>
          <w:sz w:val="24"/>
          <w:szCs w:val="24"/>
        </w:rPr>
        <w:t xml:space="preserve">5.2.13.1 kedykoľvek do prijatia návrhu, </w:t>
      </w:r>
      <w:proofErr w:type="spellStart"/>
      <w:r w:rsidRPr="008016C0">
        <w:rPr>
          <w:rFonts w:ascii="Arial" w:hAnsi="Arial" w:cs="Arial"/>
          <w:sz w:val="24"/>
          <w:szCs w:val="24"/>
        </w:rPr>
        <w:t>t.j</w:t>
      </w:r>
      <w:proofErr w:type="spellEnd"/>
      <w:r w:rsidRPr="008016C0">
        <w:rPr>
          <w:rFonts w:ascii="Arial" w:hAnsi="Arial" w:cs="Arial"/>
          <w:sz w:val="24"/>
          <w:szCs w:val="24"/>
        </w:rPr>
        <w:t>. podpísania zmluvy vyhlasovateľom,</w:t>
      </w:r>
    </w:p>
    <w:p w14:paraId="4EBAB05E" w14:textId="6C98A229" w:rsidR="008016C0" w:rsidRDefault="008016C0" w:rsidP="00E943B3">
      <w:pPr>
        <w:spacing w:after="0" w:line="240" w:lineRule="auto"/>
        <w:ind w:left="1701"/>
        <w:jc w:val="both"/>
        <w:rPr>
          <w:rFonts w:ascii="Arial" w:hAnsi="Arial" w:cs="Arial"/>
          <w:sz w:val="24"/>
          <w:szCs w:val="24"/>
        </w:rPr>
      </w:pPr>
      <w:r>
        <w:rPr>
          <w:rFonts w:ascii="Arial" w:hAnsi="Arial" w:cs="Arial"/>
          <w:sz w:val="24"/>
          <w:szCs w:val="24"/>
        </w:rPr>
        <w:t xml:space="preserve">5.2.13.2 </w:t>
      </w:r>
      <w:r w:rsidRPr="008016C0">
        <w:rPr>
          <w:rFonts w:ascii="Arial" w:hAnsi="Arial" w:cs="Arial"/>
          <w:sz w:val="24"/>
          <w:szCs w:val="24"/>
        </w:rPr>
        <w:t xml:space="preserve">aj vtedy, ak sa podstatne zmenili okolnosti, za ktorých sa vyhlásila obchodná verejná súťaž alebo ak sa v priebehu obchodnej verejnej súťaže vyskytli výnimočné dôvody, pre ktoré nemožno od vyhlasovateľa požadovať, aby v obchodnej verejnej súťaži pokračoval, pričom o zrušení obchodnej verejnej súťaže rozhoduje mestské </w:t>
      </w:r>
      <w:r w:rsidRPr="00833E64">
        <w:rPr>
          <w:rFonts w:ascii="Arial" w:hAnsi="Arial" w:cs="Arial"/>
          <w:sz w:val="24"/>
          <w:szCs w:val="24"/>
        </w:rPr>
        <w:t>zastupiteľstvo nadpolovičnou väčšinou všetkých poslancov</w:t>
      </w:r>
      <w:r w:rsidRPr="008016C0">
        <w:rPr>
          <w:rFonts w:ascii="Arial" w:hAnsi="Arial" w:cs="Arial"/>
          <w:sz w:val="24"/>
          <w:szCs w:val="24"/>
        </w:rPr>
        <w:t xml:space="preserve">.  O zrušení súťaže budú účastníci súťaže, ktorí podali návrhy, písomne vyrozumení. Zrušenie súťaže bude uverejnené na úradnej tabuli </w:t>
      </w:r>
      <w:r>
        <w:rPr>
          <w:rFonts w:ascii="Arial" w:hAnsi="Arial" w:cs="Arial"/>
          <w:sz w:val="24"/>
          <w:szCs w:val="24"/>
        </w:rPr>
        <w:t xml:space="preserve">mesta Galanta a </w:t>
      </w:r>
      <w:r w:rsidRPr="008016C0">
        <w:rPr>
          <w:rFonts w:ascii="Arial" w:hAnsi="Arial" w:cs="Arial"/>
          <w:sz w:val="24"/>
          <w:szCs w:val="24"/>
        </w:rPr>
        <w:t>na int</w:t>
      </w:r>
      <w:r>
        <w:rPr>
          <w:rFonts w:ascii="Arial" w:hAnsi="Arial" w:cs="Arial"/>
          <w:sz w:val="24"/>
          <w:szCs w:val="24"/>
        </w:rPr>
        <w:t xml:space="preserve">ernetovej stránke </w:t>
      </w:r>
      <w:hyperlink r:id="rId6" w:history="1">
        <w:r w:rsidRPr="00593AA5">
          <w:rPr>
            <w:rStyle w:val="Hypertextovprepojenie"/>
            <w:rFonts w:ascii="Arial" w:hAnsi="Arial" w:cs="Arial"/>
            <w:sz w:val="24"/>
            <w:szCs w:val="24"/>
          </w:rPr>
          <w:t>www.galanta.sk</w:t>
        </w:r>
      </w:hyperlink>
      <w:r w:rsidRPr="008016C0">
        <w:rPr>
          <w:rFonts w:ascii="Arial" w:hAnsi="Arial" w:cs="Arial"/>
          <w:sz w:val="24"/>
          <w:szCs w:val="24"/>
        </w:rPr>
        <w:t>.</w:t>
      </w:r>
    </w:p>
    <w:p w14:paraId="005E5119" w14:textId="0FBDF03D" w:rsidR="008016C0" w:rsidRDefault="008016C0" w:rsidP="00E943B3">
      <w:pPr>
        <w:spacing w:after="0" w:line="240" w:lineRule="auto"/>
        <w:ind w:left="1701"/>
        <w:jc w:val="both"/>
        <w:rPr>
          <w:rFonts w:ascii="Arial" w:hAnsi="Arial" w:cs="Arial"/>
          <w:sz w:val="24"/>
          <w:szCs w:val="24"/>
        </w:rPr>
      </w:pPr>
      <w:r w:rsidRPr="008016C0">
        <w:rPr>
          <w:rFonts w:ascii="Arial" w:hAnsi="Arial" w:cs="Arial"/>
          <w:sz w:val="24"/>
          <w:szCs w:val="24"/>
        </w:rPr>
        <w:t xml:space="preserve">5.2.14 Vyhlasovateľ súťaže si vyhradzuje právo odmietnuť návrhy, ktorých obsah nebude zodpovedať podmienkam súťaže, budú doručené po termíne stanovenom vo vyhlásení súťaže, alebo minimálna cena ponúknutá účastníkom súťaže bude nižšia ako 100% z hodnoty </w:t>
      </w:r>
      <w:r>
        <w:rPr>
          <w:rFonts w:ascii="Arial" w:hAnsi="Arial" w:cs="Arial"/>
          <w:sz w:val="24"/>
          <w:szCs w:val="24"/>
        </w:rPr>
        <w:t xml:space="preserve">stanovenej </w:t>
      </w:r>
      <w:r w:rsidR="000A2EC9">
        <w:rPr>
          <w:rFonts w:ascii="Arial" w:hAnsi="Arial" w:cs="Arial"/>
          <w:sz w:val="24"/>
          <w:szCs w:val="24"/>
        </w:rPr>
        <w:t>v zmysle Prílohy č. 1 Zásad hospodárenia a nakladania s majetkom mesta Galanta, v znení Dodatkov č. 1 a č. 2.</w:t>
      </w:r>
    </w:p>
    <w:p w14:paraId="5CA9B6F9" w14:textId="6C5BA483" w:rsidR="008016C0" w:rsidRDefault="008016C0" w:rsidP="00E943B3">
      <w:pPr>
        <w:spacing w:after="0" w:line="240" w:lineRule="auto"/>
        <w:ind w:left="1701"/>
        <w:jc w:val="both"/>
        <w:rPr>
          <w:rFonts w:ascii="Arial" w:hAnsi="Arial" w:cs="Arial"/>
          <w:sz w:val="24"/>
          <w:szCs w:val="24"/>
        </w:rPr>
      </w:pPr>
      <w:r w:rsidRPr="008016C0">
        <w:rPr>
          <w:rFonts w:ascii="Arial" w:hAnsi="Arial" w:cs="Arial"/>
          <w:sz w:val="24"/>
          <w:szCs w:val="24"/>
        </w:rPr>
        <w:t>5.2.15 Vyhlasovateľ neuhrádza účastníkom súťaže náklady spojené s ich účasťou v tejto obchodnej verejnej súťaži a účastníci súťaže v plnej miere znášajú všetky náklady s ich účasťou v súťaži.</w:t>
      </w:r>
    </w:p>
    <w:p w14:paraId="12C322D7" w14:textId="2A76710C" w:rsidR="008016C0" w:rsidRDefault="008016C0" w:rsidP="00E943B3">
      <w:pPr>
        <w:spacing w:after="0" w:line="240" w:lineRule="auto"/>
        <w:ind w:left="1701"/>
        <w:jc w:val="both"/>
        <w:rPr>
          <w:rFonts w:ascii="Arial" w:hAnsi="Arial" w:cs="Arial"/>
          <w:sz w:val="24"/>
          <w:szCs w:val="24"/>
        </w:rPr>
      </w:pPr>
      <w:r w:rsidRPr="008016C0">
        <w:rPr>
          <w:rFonts w:ascii="Arial" w:hAnsi="Arial" w:cs="Arial"/>
          <w:sz w:val="24"/>
          <w:szCs w:val="24"/>
        </w:rPr>
        <w:t>5.2.16 Vyhlasovateľ si vyhradzuje právo uzatvoriť kúpnu zmluvu o prevode vlastníctva k nehnuteľnostiam výlučne len s víťazom súťaže.</w:t>
      </w:r>
    </w:p>
    <w:p w14:paraId="29D9924F" w14:textId="5EC6FF65" w:rsidR="00E943B3" w:rsidRDefault="008016C0" w:rsidP="00E943B3">
      <w:pPr>
        <w:spacing w:after="0" w:line="240" w:lineRule="auto"/>
        <w:ind w:left="1701"/>
        <w:jc w:val="both"/>
        <w:rPr>
          <w:rFonts w:ascii="Arial" w:hAnsi="Arial" w:cs="Arial"/>
          <w:sz w:val="24"/>
          <w:szCs w:val="24"/>
        </w:rPr>
      </w:pPr>
      <w:r w:rsidRPr="008016C0">
        <w:rPr>
          <w:rFonts w:ascii="Arial" w:hAnsi="Arial" w:cs="Arial"/>
          <w:sz w:val="24"/>
          <w:szCs w:val="24"/>
        </w:rPr>
        <w:t xml:space="preserve">5.2.17 Výsledky vyhodnotenia súťaže budú zverejnené v termíne do </w:t>
      </w:r>
      <w:r w:rsidR="0091477D">
        <w:rPr>
          <w:rFonts w:ascii="Arial" w:hAnsi="Arial" w:cs="Arial"/>
          <w:sz w:val="24"/>
          <w:szCs w:val="24"/>
        </w:rPr>
        <w:t>11.12.</w:t>
      </w:r>
      <w:r>
        <w:rPr>
          <w:rFonts w:ascii="Arial" w:hAnsi="Arial" w:cs="Arial"/>
          <w:sz w:val="24"/>
          <w:szCs w:val="24"/>
        </w:rPr>
        <w:t xml:space="preserve">2025 </w:t>
      </w:r>
      <w:r w:rsidRPr="008016C0">
        <w:rPr>
          <w:rFonts w:ascii="Arial" w:hAnsi="Arial" w:cs="Arial"/>
          <w:sz w:val="24"/>
          <w:szCs w:val="24"/>
        </w:rPr>
        <w:t>na internetov</w:t>
      </w:r>
      <w:r>
        <w:rPr>
          <w:rFonts w:ascii="Arial" w:hAnsi="Arial" w:cs="Arial"/>
          <w:sz w:val="24"/>
          <w:szCs w:val="24"/>
        </w:rPr>
        <w:t>ej stránke mesta: www.galanta</w:t>
      </w:r>
      <w:r w:rsidRPr="008016C0">
        <w:rPr>
          <w:rFonts w:ascii="Arial" w:hAnsi="Arial" w:cs="Arial"/>
          <w:sz w:val="24"/>
          <w:szCs w:val="24"/>
        </w:rPr>
        <w:t>.sk, ako aj na úradnej tabuli</w:t>
      </w:r>
      <w:r>
        <w:rPr>
          <w:rFonts w:ascii="Arial" w:hAnsi="Arial" w:cs="Arial"/>
          <w:sz w:val="24"/>
          <w:szCs w:val="24"/>
        </w:rPr>
        <w:t xml:space="preserve"> Mesta Galanta</w:t>
      </w:r>
      <w:r w:rsidRPr="008016C0">
        <w:rPr>
          <w:rFonts w:ascii="Arial" w:hAnsi="Arial" w:cs="Arial"/>
          <w:sz w:val="24"/>
          <w:szCs w:val="24"/>
        </w:rPr>
        <w:t xml:space="preserve">. </w:t>
      </w:r>
    </w:p>
    <w:p w14:paraId="0C2298A6" w14:textId="06A65F84" w:rsidR="008016C0" w:rsidRDefault="008016C0" w:rsidP="00E943B3">
      <w:pPr>
        <w:spacing w:after="0" w:line="240" w:lineRule="auto"/>
        <w:ind w:left="1701"/>
        <w:jc w:val="both"/>
        <w:rPr>
          <w:rFonts w:ascii="Arial" w:hAnsi="Arial" w:cs="Arial"/>
          <w:sz w:val="24"/>
          <w:szCs w:val="24"/>
        </w:rPr>
      </w:pPr>
      <w:r w:rsidRPr="008016C0">
        <w:rPr>
          <w:rFonts w:ascii="Arial" w:hAnsi="Arial" w:cs="Arial"/>
          <w:sz w:val="24"/>
          <w:szCs w:val="24"/>
        </w:rPr>
        <w:t xml:space="preserve">5.2.18 Vyhlasovateľ si vyhradzuje právo odmietnuť predložený návrh v prípade zistenia neúplnosti súťažného návrhu z hľadiska vyhlásených požiadaviek obchodnej verejnej súťaže, tiež v prípade, ak súťažný návrh predloží osoba, ktorá v predchádzajúcej obchodnej verejnej súťaži zmarila uzatvorenie kúpnej zmluvy, alebo ak súťažný návrh predloží osoba, voči ktorej eviduje vyhlasovateľ pohľadávky alebo voči ktorej vedie vyhlasovateľ súdny spor, tiež návrh, ktorý predloží osoba, proti ktorej bolo začaté konkurzné alebo </w:t>
      </w:r>
      <w:r w:rsidRPr="008016C0">
        <w:rPr>
          <w:rFonts w:ascii="Arial" w:hAnsi="Arial" w:cs="Arial"/>
          <w:sz w:val="24"/>
          <w:szCs w:val="24"/>
        </w:rPr>
        <w:lastRenderedPageBreak/>
        <w:t xml:space="preserve">reštrukturalizačné konanie, alebo osoba, ktorá nebola zaevidovaná v registri partnerov </w:t>
      </w:r>
      <w:r w:rsidRPr="00E943B3">
        <w:rPr>
          <w:rFonts w:ascii="Arial" w:hAnsi="Arial" w:cs="Arial"/>
          <w:sz w:val="24"/>
          <w:szCs w:val="24"/>
        </w:rPr>
        <w:t xml:space="preserve">verejného sektora podľa zákona č. 315/2016 </w:t>
      </w:r>
      <w:proofErr w:type="spellStart"/>
      <w:r w:rsidRPr="00E943B3">
        <w:rPr>
          <w:rFonts w:ascii="Arial" w:hAnsi="Arial" w:cs="Arial"/>
          <w:sz w:val="24"/>
          <w:szCs w:val="24"/>
        </w:rPr>
        <w:t>Z.z</w:t>
      </w:r>
      <w:proofErr w:type="spellEnd"/>
      <w:r w:rsidRPr="00E943B3">
        <w:rPr>
          <w:rFonts w:ascii="Arial" w:hAnsi="Arial" w:cs="Arial"/>
          <w:sz w:val="24"/>
          <w:szCs w:val="24"/>
        </w:rPr>
        <w:t>. o</w:t>
      </w:r>
      <w:r w:rsidRPr="008016C0">
        <w:rPr>
          <w:rFonts w:ascii="Arial" w:hAnsi="Arial" w:cs="Arial"/>
          <w:sz w:val="24"/>
          <w:szCs w:val="24"/>
        </w:rPr>
        <w:t xml:space="preserve"> registri partnerov verejného sektora a o zmene a doplnení niektorých zákonov v znení neskorších predpisov, hoci povinná na to bola. </w:t>
      </w:r>
    </w:p>
    <w:p w14:paraId="1CDBAE7B" w14:textId="2646C650" w:rsidR="008016C0" w:rsidRDefault="008016C0" w:rsidP="00E943B3">
      <w:pPr>
        <w:spacing w:after="0" w:line="240" w:lineRule="auto"/>
        <w:ind w:left="1701"/>
        <w:jc w:val="both"/>
        <w:rPr>
          <w:rFonts w:ascii="Arial" w:hAnsi="Arial" w:cs="Arial"/>
          <w:sz w:val="24"/>
          <w:szCs w:val="24"/>
        </w:rPr>
      </w:pPr>
      <w:r w:rsidRPr="008016C0">
        <w:rPr>
          <w:rFonts w:ascii="Arial" w:hAnsi="Arial" w:cs="Arial"/>
          <w:sz w:val="24"/>
          <w:szCs w:val="24"/>
        </w:rPr>
        <w:t>5.2.19 Vyhlasovateľ má právo v prípade zistenia formálnych nedostatkov súťažného návrhu, ktoré nemenia obsah súťažného návrhu, vyzvať účastníka súťaže na doplnenie a vykonanie opravy súťažného návrhu chýbajúcich dokumentov v lehote nie kratšej ako 3 pracovné dni. V prípade márneho uplynutia lehoty na doplnenie a vykonanie opravy si vyhlasovateľ vyhradzuje právo vyradiť takýto súťažný návrh zo súťaže. Oznámenie o odmietnutí predložených súťažných návrhov odošle vyhlasovateľ odmietnutým účastníkom listom do 20 dní odo dňa vyhodnotenia obchodnej verejnej súťaže.</w:t>
      </w:r>
    </w:p>
    <w:p w14:paraId="0432B2C6" w14:textId="77777777" w:rsidR="008016C0" w:rsidRDefault="008016C0" w:rsidP="008016C0">
      <w:pPr>
        <w:spacing w:after="0" w:line="240" w:lineRule="auto"/>
        <w:jc w:val="both"/>
        <w:rPr>
          <w:rFonts w:ascii="Arial" w:hAnsi="Arial" w:cs="Arial"/>
          <w:sz w:val="24"/>
          <w:szCs w:val="24"/>
        </w:rPr>
      </w:pPr>
    </w:p>
    <w:p w14:paraId="10DC1231" w14:textId="594761A6" w:rsidR="00E943B3" w:rsidRPr="00953D2D" w:rsidRDefault="00953D2D" w:rsidP="00953D2D">
      <w:pPr>
        <w:pStyle w:val="Odsekzoznamu"/>
        <w:numPr>
          <w:ilvl w:val="2"/>
          <w:numId w:val="30"/>
        </w:numPr>
        <w:spacing w:after="0" w:line="240" w:lineRule="auto"/>
        <w:ind w:left="1701" w:hanging="11"/>
        <w:jc w:val="both"/>
        <w:rPr>
          <w:rFonts w:ascii="Arial" w:hAnsi="Arial" w:cs="Arial"/>
          <w:sz w:val="24"/>
          <w:szCs w:val="24"/>
        </w:rPr>
      </w:pPr>
      <w:r>
        <w:rPr>
          <w:rFonts w:ascii="Arial" w:hAnsi="Arial" w:cs="Arial"/>
          <w:sz w:val="24"/>
          <w:szCs w:val="24"/>
        </w:rPr>
        <w:t xml:space="preserve"> </w:t>
      </w:r>
      <w:r w:rsidR="008016C0" w:rsidRPr="00953D2D">
        <w:rPr>
          <w:rFonts w:ascii="Arial" w:hAnsi="Arial" w:cs="Arial"/>
          <w:sz w:val="24"/>
          <w:szCs w:val="24"/>
        </w:rPr>
        <w:t>Účastník berie na vedomie, že v prípade viacerých účastníkov v obchodnej verejnej súťaži, ktorí splnili podmienky tejto súťaže, bude najvyššia navrhovaná kúpna cena v kúpnej zmluvy považovaná za východiskovú kúpnu cenu pr</w:t>
      </w:r>
      <w:r w:rsidR="00E943B3" w:rsidRPr="00953D2D">
        <w:rPr>
          <w:rFonts w:ascii="Arial" w:hAnsi="Arial" w:cs="Arial"/>
          <w:sz w:val="24"/>
          <w:szCs w:val="24"/>
        </w:rPr>
        <w:t xml:space="preserve">i konečnej fáze výberu víťaza. </w:t>
      </w:r>
    </w:p>
    <w:p w14:paraId="590B572E" w14:textId="0AE9C439" w:rsidR="0038065C" w:rsidRPr="00953D2D" w:rsidRDefault="0038065C" w:rsidP="00953D2D">
      <w:pPr>
        <w:spacing w:after="0" w:line="240" w:lineRule="auto"/>
        <w:ind w:left="1701"/>
        <w:jc w:val="both"/>
        <w:rPr>
          <w:rFonts w:ascii="Arial" w:hAnsi="Arial" w:cs="Arial"/>
          <w:sz w:val="24"/>
          <w:szCs w:val="24"/>
        </w:rPr>
      </w:pPr>
      <w:r w:rsidRPr="00E943B3">
        <w:rPr>
          <w:rFonts w:ascii="Arial" w:hAnsi="Arial" w:cs="Arial"/>
          <w:sz w:val="24"/>
          <w:szCs w:val="24"/>
        </w:rPr>
        <w:t xml:space="preserve">5.2.21 </w:t>
      </w:r>
      <w:r w:rsidR="00953D2D">
        <w:rPr>
          <w:rFonts w:ascii="Arial" w:hAnsi="Arial" w:cs="Arial"/>
          <w:sz w:val="24"/>
          <w:szCs w:val="24"/>
        </w:rPr>
        <w:tab/>
      </w:r>
      <w:r w:rsidRPr="00E943B3">
        <w:rPr>
          <w:rFonts w:ascii="Arial" w:hAnsi="Arial" w:cs="Arial"/>
          <w:sz w:val="24"/>
          <w:szCs w:val="24"/>
        </w:rPr>
        <w:t xml:space="preserve">Účastník súťaže berie na vedomie, že vyhlasovateľ má povinnosť všetky návrhy podané do obchodnej verejnej súťaže zverejniť do 10 pracovných dní od uplynutia lehoty na predkladanie návrhov, po dobu minimálne 30 dní, na úradnej tabuli vyhlasovateľa a na webovom sídle vyhlasovateľa.  </w:t>
      </w:r>
    </w:p>
    <w:p w14:paraId="17D2DA1B" w14:textId="45197E65" w:rsidR="0038065C" w:rsidRPr="00E943B3" w:rsidRDefault="0038065C" w:rsidP="00953D2D">
      <w:pPr>
        <w:spacing w:after="0" w:line="240" w:lineRule="auto"/>
        <w:ind w:left="1701"/>
        <w:jc w:val="both"/>
        <w:rPr>
          <w:rFonts w:ascii="Arial" w:hAnsi="Arial" w:cs="Arial"/>
          <w:sz w:val="24"/>
          <w:szCs w:val="24"/>
        </w:rPr>
      </w:pPr>
      <w:r w:rsidRPr="00E943B3">
        <w:rPr>
          <w:rFonts w:ascii="Arial" w:hAnsi="Arial" w:cs="Arial"/>
          <w:sz w:val="24"/>
          <w:szCs w:val="24"/>
        </w:rPr>
        <w:t xml:space="preserve">5.2.22 </w:t>
      </w:r>
      <w:r w:rsidR="00953D2D">
        <w:rPr>
          <w:rFonts w:ascii="Arial" w:hAnsi="Arial" w:cs="Arial"/>
          <w:sz w:val="24"/>
          <w:szCs w:val="24"/>
        </w:rPr>
        <w:tab/>
      </w:r>
      <w:r w:rsidRPr="00E943B3">
        <w:rPr>
          <w:rFonts w:ascii="Arial" w:hAnsi="Arial" w:cs="Arial"/>
          <w:sz w:val="24"/>
          <w:szCs w:val="24"/>
        </w:rPr>
        <w:t>Súťaž sa považuje za ukončenú dňom nadobudnutia účinnosti rozhodnutia príslušného správneho úradu (katastrálneho o</w:t>
      </w:r>
      <w:r w:rsidR="00E943B3" w:rsidRPr="00E943B3">
        <w:rPr>
          <w:rFonts w:ascii="Arial" w:hAnsi="Arial" w:cs="Arial"/>
          <w:sz w:val="24"/>
          <w:szCs w:val="24"/>
        </w:rPr>
        <w:t>dboru Okresného úradu Galanta</w:t>
      </w:r>
      <w:r w:rsidRPr="00E943B3">
        <w:rPr>
          <w:rFonts w:ascii="Arial" w:hAnsi="Arial" w:cs="Arial"/>
          <w:sz w:val="24"/>
          <w:szCs w:val="24"/>
        </w:rPr>
        <w:t>) o povolení vkladu práv k predmetu obchodnej verejnej súťaže v prospech úspešného účastníka súťaže.</w:t>
      </w:r>
    </w:p>
    <w:p w14:paraId="231C6B89" w14:textId="77777777" w:rsidR="0038065C" w:rsidRPr="0038065C" w:rsidRDefault="0038065C" w:rsidP="0038065C">
      <w:pPr>
        <w:spacing w:after="0" w:line="240" w:lineRule="auto"/>
        <w:jc w:val="both"/>
        <w:rPr>
          <w:rFonts w:ascii="Arial" w:hAnsi="Arial" w:cs="Arial"/>
          <w:sz w:val="24"/>
          <w:szCs w:val="24"/>
          <w:highlight w:val="yellow"/>
        </w:rPr>
      </w:pPr>
    </w:p>
    <w:p w14:paraId="680F7C15" w14:textId="7B353F91" w:rsidR="0038065C" w:rsidRPr="00953D2D" w:rsidRDefault="0038065C" w:rsidP="00346AF8">
      <w:pPr>
        <w:spacing w:after="0" w:line="240" w:lineRule="auto"/>
        <w:ind w:left="708"/>
        <w:jc w:val="both"/>
        <w:rPr>
          <w:rFonts w:ascii="Arial" w:hAnsi="Arial" w:cs="Arial"/>
          <w:sz w:val="24"/>
          <w:szCs w:val="24"/>
        </w:rPr>
      </w:pPr>
      <w:r w:rsidRPr="00953D2D">
        <w:rPr>
          <w:rFonts w:ascii="Arial" w:hAnsi="Arial" w:cs="Arial"/>
          <w:sz w:val="24"/>
          <w:szCs w:val="24"/>
        </w:rPr>
        <w:t>5.3 Kritéria pre posudzovanie súťažných návrhov: Kritériom pre posudzovanie súťažných návrhov je</w:t>
      </w:r>
      <w:r w:rsidR="00953D2D" w:rsidRPr="00953D2D">
        <w:rPr>
          <w:rFonts w:ascii="Arial" w:hAnsi="Arial" w:cs="Arial"/>
          <w:sz w:val="24"/>
          <w:szCs w:val="24"/>
        </w:rPr>
        <w:t xml:space="preserve"> najvyššia ponúknutá kúpna cena.</w:t>
      </w:r>
      <w:r w:rsidRPr="00953D2D">
        <w:rPr>
          <w:rFonts w:ascii="Arial" w:hAnsi="Arial" w:cs="Arial"/>
          <w:sz w:val="24"/>
          <w:szCs w:val="24"/>
        </w:rPr>
        <w:t xml:space="preserve"> </w:t>
      </w:r>
    </w:p>
    <w:p w14:paraId="7A8A7D93" w14:textId="77777777" w:rsidR="0038065C" w:rsidRPr="00953D2D" w:rsidRDefault="0038065C" w:rsidP="0038065C">
      <w:pPr>
        <w:spacing w:after="0" w:line="240" w:lineRule="auto"/>
        <w:jc w:val="both"/>
        <w:rPr>
          <w:rFonts w:ascii="Arial" w:hAnsi="Arial" w:cs="Arial"/>
          <w:sz w:val="24"/>
          <w:szCs w:val="24"/>
        </w:rPr>
      </w:pPr>
    </w:p>
    <w:p w14:paraId="2E0078A0" w14:textId="77777777" w:rsidR="0038065C" w:rsidRPr="00953D2D" w:rsidRDefault="0038065C" w:rsidP="0038065C">
      <w:pPr>
        <w:spacing w:after="0" w:line="240" w:lineRule="auto"/>
        <w:jc w:val="both"/>
        <w:rPr>
          <w:rFonts w:ascii="Arial" w:hAnsi="Arial" w:cs="Arial"/>
          <w:b/>
          <w:sz w:val="24"/>
          <w:szCs w:val="24"/>
        </w:rPr>
      </w:pPr>
      <w:r w:rsidRPr="00953D2D">
        <w:rPr>
          <w:rFonts w:ascii="Arial" w:hAnsi="Arial" w:cs="Arial"/>
          <w:b/>
          <w:sz w:val="24"/>
          <w:szCs w:val="24"/>
        </w:rPr>
        <w:t xml:space="preserve">6. Obsah súťažného návrhu Súťažný návrh musí obsahovať: </w:t>
      </w:r>
    </w:p>
    <w:p w14:paraId="6968679D" w14:textId="77777777" w:rsidR="0038065C" w:rsidRPr="0038065C" w:rsidRDefault="0038065C" w:rsidP="0038065C">
      <w:pPr>
        <w:spacing w:after="0" w:line="240" w:lineRule="auto"/>
        <w:jc w:val="both"/>
        <w:rPr>
          <w:rFonts w:ascii="Arial" w:hAnsi="Arial" w:cs="Arial"/>
          <w:sz w:val="24"/>
          <w:szCs w:val="24"/>
          <w:highlight w:val="yellow"/>
        </w:rPr>
      </w:pPr>
    </w:p>
    <w:p w14:paraId="655BE01A" w14:textId="12688F5E" w:rsidR="0038065C" w:rsidRPr="0038065C" w:rsidRDefault="0038065C" w:rsidP="00953D2D">
      <w:pPr>
        <w:spacing w:after="0" w:line="240" w:lineRule="auto"/>
        <w:ind w:left="993" w:hanging="705"/>
        <w:jc w:val="both"/>
        <w:rPr>
          <w:rFonts w:ascii="Arial" w:hAnsi="Arial" w:cs="Arial"/>
          <w:sz w:val="24"/>
          <w:szCs w:val="24"/>
          <w:highlight w:val="yellow"/>
        </w:rPr>
      </w:pPr>
      <w:r w:rsidRPr="00953D2D">
        <w:rPr>
          <w:rFonts w:ascii="Arial" w:hAnsi="Arial" w:cs="Arial"/>
          <w:sz w:val="24"/>
          <w:szCs w:val="24"/>
        </w:rPr>
        <w:t xml:space="preserve">6.1 </w:t>
      </w:r>
      <w:r w:rsidR="00953D2D">
        <w:rPr>
          <w:rFonts w:ascii="Arial" w:hAnsi="Arial" w:cs="Arial"/>
          <w:sz w:val="24"/>
          <w:szCs w:val="24"/>
        </w:rPr>
        <w:tab/>
      </w:r>
      <w:r w:rsidRPr="00953D2D">
        <w:rPr>
          <w:rFonts w:ascii="Arial" w:hAnsi="Arial" w:cs="Arial"/>
          <w:sz w:val="24"/>
          <w:szCs w:val="24"/>
        </w:rPr>
        <w:t xml:space="preserve">Návrh kúpnej zmluvy podľa priloženého vzoru doplneného účastníkom podľa </w:t>
      </w:r>
      <w:proofErr w:type="spellStart"/>
      <w:r w:rsidR="00E6208D" w:rsidRPr="00346AF8">
        <w:rPr>
          <w:rFonts w:ascii="Arial" w:hAnsi="Arial" w:cs="Arial"/>
          <w:sz w:val="24"/>
          <w:szCs w:val="24"/>
        </w:rPr>
        <w:t>podbodu</w:t>
      </w:r>
      <w:proofErr w:type="spellEnd"/>
      <w:r w:rsidR="00E6208D" w:rsidRPr="00346AF8">
        <w:rPr>
          <w:rFonts w:ascii="Arial" w:hAnsi="Arial" w:cs="Arial"/>
          <w:sz w:val="24"/>
          <w:szCs w:val="24"/>
        </w:rPr>
        <w:t xml:space="preserve"> 5.1.1.</w:t>
      </w:r>
      <w:r w:rsidRPr="00346AF8">
        <w:rPr>
          <w:rFonts w:ascii="Arial" w:hAnsi="Arial" w:cs="Arial"/>
          <w:sz w:val="24"/>
          <w:szCs w:val="24"/>
        </w:rPr>
        <w:t xml:space="preserve"> a </w:t>
      </w:r>
      <w:proofErr w:type="spellStart"/>
      <w:r w:rsidRPr="00346AF8">
        <w:rPr>
          <w:rFonts w:ascii="Arial" w:hAnsi="Arial" w:cs="Arial"/>
          <w:sz w:val="24"/>
          <w:szCs w:val="24"/>
        </w:rPr>
        <w:t>podbodu</w:t>
      </w:r>
      <w:proofErr w:type="spellEnd"/>
      <w:r w:rsidRPr="00346AF8">
        <w:rPr>
          <w:rFonts w:ascii="Arial" w:hAnsi="Arial" w:cs="Arial"/>
          <w:sz w:val="24"/>
          <w:szCs w:val="24"/>
        </w:rPr>
        <w:t xml:space="preserve"> 5.1.3.</w:t>
      </w:r>
    </w:p>
    <w:p w14:paraId="60E9E852" w14:textId="78366236" w:rsidR="0038065C" w:rsidRPr="00953D2D" w:rsidRDefault="000A2EC9" w:rsidP="000A2EC9">
      <w:pPr>
        <w:spacing w:after="0" w:line="240" w:lineRule="auto"/>
        <w:jc w:val="both"/>
        <w:rPr>
          <w:rFonts w:ascii="Arial" w:hAnsi="Arial" w:cs="Arial"/>
          <w:sz w:val="24"/>
          <w:szCs w:val="24"/>
        </w:rPr>
      </w:pPr>
      <w:r>
        <w:rPr>
          <w:rFonts w:ascii="Arial" w:hAnsi="Arial" w:cs="Arial"/>
          <w:sz w:val="24"/>
          <w:szCs w:val="24"/>
        </w:rPr>
        <w:t xml:space="preserve">    </w:t>
      </w:r>
      <w:r w:rsidR="0038065C" w:rsidRPr="00953D2D">
        <w:rPr>
          <w:rFonts w:ascii="Arial" w:hAnsi="Arial" w:cs="Arial"/>
          <w:sz w:val="24"/>
          <w:szCs w:val="24"/>
        </w:rPr>
        <w:t xml:space="preserve">6.2 </w:t>
      </w:r>
      <w:r w:rsidR="00953D2D">
        <w:rPr>
          <w:rFonts w:ascii="Arial" w:hAnsi="Arial" w:cs="Arial"/>
          <w:sz w:val="24"/>
          <w:szCs w:val="24"/>
        </w:rPr>
        <w:tab/>
      </w:r>
      <w:r>
        <w:rPr>
          <w:rFonts w:ascii="Arial" w:hAnsi="Arial" w:cs="Arial"/>
          <w:sz w:val="24"/>
          <w:szCs w:val="24"/>
        </w:rPr>
        <w:t xml:space="preserve">    </w:t>
      </w:r>
      <w:r w:rsidR="0038065C" w:rsidRPr="00953D2D">
        <w:rPr>
          <w:rFonts w:ascii="Arial" w:hAnsi="Arial" w:cs="Arial"/>
          <w:sz w:val="24"/>
          <w:szCs w:val="24"/>
        </w:rPr>
        <w:t xml:space="preserve">Potvrdenie o finančnej zábezpeke v zmysle </w:t>
      </w:r>
      <w:proofErr w:type="spellStart"/>
      <w:r w:rsidR="0038065C" w:rsidRPr="00953D2D">
        <w:rPr>
          <w:rFonts w:ascii="Arial" w:hAnsi="Arial" w:cs="Arial"/>
          <w:sz w:val="24"/>
          <w:szCs w:val="24"/>
        </w:rPr>
        <w:t>podbodu</w:t>
      </w:r>
      <w:proofErr w:type="spellEnd"/>
      <w:r w:rsidR="0038065C" w:rsidRPr="00953D2D">
        <w:rPr>
          <w:rFonts w:ascii="Arial" w:hAnsi="Arial" w:cs="Arial"/>
          <w:sz w:val="24"/>
          <w:szCs w:val="24"/>
        </w:rPr>
        <w:t xml:space="preserve"> 5.2.1. </w:t>
      </w:r>
    </w:p>
    <w:p w14:paraId="106D39E2" w14:textId="46718DC9" w:rsidR="0038065C" w:rsidRPr="00953D2D" w:rsidRDefault="0038065C" w:rsidP="00953D2D">
      <w:pPr>
        <w:spacing w:after="0" w:line="240" w:lineRule="auto"/>
        <w:ind w:left="993" w:hanging="705"/>
        <w:jc w:val="both"/>
        <w:rPr>
          <w:rFonts w:ascii="Arial" w:hAnsi="Arial" w:cs="Arial"/>
          <w:sz w:val="24"/>
          <w:szCs w:val="24"/>
        </w:rPr>
      </w:pPr>
      <w:r w:rsidRPr="00953D2D">
        <w:rPr>
          <w:rFonts w:ascii="Arial" w:hAnsi="Arial" w:cs="Arial"/>
          <w:sz w:val="24"/>
          <w:szCs w:val="24"/>
        </w:rPr>
        <w:t xml:space="preserve">6.3  </w:t>
      </w:r>
      <w:r w:rsidR="00953D2D">
        <w:rPr>
          <w:rFonts w:ascii="Arial" w:hAnsi="Arial" w:cs="Arial"/>
          <w:sz w:val="24"/>
          <w:szCs w:val="24"/>
        </w:rPr>
        <w:tab/>
      </w:r>
      <w:r w:rsidRPr="00953D2D">
        <w:rPr>
          <w:rFonts w:ascii="Arial" w:hAnsi="Arial" w:cs="Arial"/>
          <w:sz w:val="24"/>
          <w:szCs w:val="24"/>
        </w:rPr>
        <w:t xml:space="preserve">Kópiu potvrdenia o zaplatení paušálnej úhrady výdavkov vyhlasovateľa v zmysle </w:t>
      </w:r>
      <w:proofErr w:type="spellStart"/>
      <w:r w:rsidRPr="00953D2D">
        <w:rPr>
          <w:rFonts w:ascii="Arial" w:hAnsi="Arial" w:cs="Arial"/>
          <w:sz w:val="24"/>
          <w:szCs w:val="24"/>
        </w:rPr>
        <w:t>podbodu</w:t>
      </w:r>
      <w:proofErr w:type="spellEnd"/>
      <w:r w:rsidRPr="00953D2D">
        <w:rPr>
          <w:rFonts w:ascii="Arial" w:hAnsi="Arial" w:cs="Arial"/>
          <w:sz w:val="24"/>
          <w:szCs w:val="24"/>
        </w:rPr>
        <w:t xml:space="preserve"> 5.2.2. </w:t>
      </w:r>
    </w:p>
    <w:p w14:paraId="782A823D" w14:textId="0D59213A" w:rsidR="0038065C" w:rsidRPr="00953D2D" w:rsidRDefault="0038065C" w:rsidP="00953D2D">
      <w:pPr>
        <w:spacing w:after="0" w:line="240" w:lineRule="auto"/>
        <w:ind w:left="993" w:hanging="705"/>
        <w:jc w:val="both"/>
        <w:rPr>
          <w:rFonts w:ascii="Arial" w:hAnsi="Arial" w:cs="Arial"/>
          <w:sz w:val="24"/>
          <w:szCs w:val="24"/>
        </w:rPr>
      </w:pPr>
      <w:r w:rsidRPr="00953D2D">
        <w:rPr>
          <w:rFonts w:ascii="Arial" w:hAnsi="Arial" w:cs="Arial"/>
          <w:sz w:val="24"/>
          <w:szCs w:val="24"/>
        </w:rPr>
        <w:t xml:space="preserve">6.4 </w:t>
      </w:r>
      <w:r w:rsidR="00953D2D">
        <w:rPr>
          <w:rFonts w:ascii="Arial" w:hAnsi="Arial" w:cs="Arial"/>
          <w:sz w:val="24"/>
          <w:szCs w:val="24"/>
        </w:rPr>
        <w:tab/>
      </w:r>
      <w:r w:rsidRPr="00953D2D">
        <w:rPr>
          <w:rFonts w:ascii="Arial" w:hAnsi="Arial" w:cs="Arial"/>
          <w:sz w:val="24"/>
          <w:szCs w:val="24"/>
        </w:rPr>
        <w:t xml:space="preserve">Vyhlásenie účastníka súťaže (len fyzická osoba) o súhlase so spracovaním osobných údajov v zmysle nariadenia Európskeho parlamentu a Rady (EÚ) č. 2016/679 Z. z. o ochrane fyzických osôb pri spracúvaní osobných údajov a o voľnom pohybe takýchto údajov a zákonom č. 18/2018 Z. z. o ochrane osobných údajov a o zmene a doplnení niektorých zákonov v znení neskorších predpisov. </w:t>
      </w:r>
    </w:p>
    <w:p w14:paraId="7578E049" w14:textId="2F5C734E" w:rsidR="0038065C" w:rsidRPr="00953D2D" w:rsidRDefault="0038065C" w:rsidP="00953D2D">
      <w:pPr>
        <w:spacing w:after="0" w:line="240" w:lineRule="auto"/>
        <w:ind w:left="993" w:hanging="705"/>
        <w:jc w:val="both"/>
        <w:rPr>
          <w:rFonts w:ascii="Arial" w:hAnsi="Arial" w:cs="Arial"/>
          <w:sz w:val="24"/>
          <w:szCs w:val="24"/>
        </w:rPr>
      </w:pPr>
      <w:r w:rsidRPr="00953D2D">
        <w:rPr>
          <w:rFonts w:ascii="Arial" w:hAnsi="Arial" w:cs="Arial"/>
          <w:sz w:val="24"/>
          <w:szCs w:val="24"/>
        </w:rPr>
        <w:t xml:space="preserve">6.5 </w:t>
      </w:r>
      <w:r w:rsidR="00953D2D">
        <w:rPr>
          <w:rFonts w:ascii="Arial" w:hAnsi="Arial" w:cs="Arial"/>
          <w:sz w:val="24"/>
          <w:szCs w:val="24"/>
        </w:rPr>
        <w:tab/>
      </w:r>
      <w:r w:rsidRPr="00953D2D">
        <w:rPr>
          <w:rFonts w:ascii="Arial" w:hAnsi="Arial" w:cs="Arial"/>
          <w:sz w:val="24"/>
          <w:szCs w:val="24"/>
        </w:rPr>
        <w:t xml:space="preserve">Čestné vyhlásenie (štatutárneho zástupcu v prípade právnickej osoby) o tom, že účastník nemá záväzky voči hlavnému mestu </w:t>
      </w:r>
      <w:r w:rsidR="00953D2D" w:rsidRPr="00953D2D">
        <w:rPr>
          <w:rFonts w:ascii="Arial" w:hAnsi="Arial" w:cs="Arial"/>
          <w:sz w:val="24"/>
          <w:szCs w:val="24"/>
        </w:rPr>
        <w:t xml:space="preserve">Galanta </w:t>
      </w:r>
      <w:r w:rsidRPr="00953D2D">
        <w:rPr>
          <w:rFonts w:ascii="Arial" w:hAnsi="Arial" w:cs="Arial"/>
          <w:sz w:val="24"/>
          <w:szCs w:val="24"/>
        </w:rPr>
        <w:t xml:space="preserve">a voči príslušnému daňovému úradu, že nie je v likvidácií, v konkurze ani v reštrukturalizácií a nie je voči nemu vedené žiadne exekučné konanie. </w:t>
      </w:r>
    </w:p>
    <w:p w14:paraId="10B13F22" w14:textId="08C04AE2" w:rsidR="0038065C" w:rsidRPr="00953D2D" w:rsidRDefault="0038065C" w:rsidP="00953D2D">
      <w:pPr>
        <w:spacing w:after="0" w:line="240" w:lineRule="auto"/>
        <w:ind w:left="993" w:hanging="705"/>
        <w:jc w:val="both"/>
        <w:rPr>
          <w:rFonts w:ascii="Arial" w:hAnsi="Arial" w:cs="Arial"/>
          <w:sz w:val="24"/>
          <w:szCs w:val="24"/>
        </w:rPr>
      </w:pPr>
      <w:r w:rsidRPr="00953D2D">
        <w:rPr>
          <w:rFonts w:ascii="Arial" w:hAnsi="Arial" w:cs="Arial"/>
          <w:sz w:val="24"/>
          <w:szCs w:val="24"/>
        </w:rPr>
        <w:lastRenderedPageBreak/>
        <w:t xml:space="preserve">6.6  </w:t>
      </w:r>
      <w:r w:rsidR="00953D2D">
        <w:rPr>
          <w:rFonts w:ascii="Arial" w:hAnsi="Arial" w:cs="Arial"/>
          <w:sz w:val="24"/>
          <w:szCs w:val="24"/>
        </w:rPr>
        <w:tab/>
      </w:r>
      <w:r w:rsidRPr="00953D2D">
        <w:rPr>
          <w:rFonts w:ascii="Arial" w:hAnsi="Arial" w:cs="Arial"/>
          <w:sz w:val="24"/>
          <w:szCs w:val="24"/>
        </w:rPr>
        <w:t>Čestné vyhlásenie o tom, že účastník súťaže nemá aktivovanú elektronickú schránku, ak účastník súťaže predkladá súťažný návrh v listinnej podobe z tohto dôvodu.</w:t>
      </w:r>
    </w:p>
    <w:p w14:paraId="1AA5B0D1" w14:textId="77777777" w:rsidR="0038065C" w:rsidRPr="0038065C" w:rsidRDefault="0038065C" w:rsidP="0038065C">
      <w:pPr>
        <w:spacing w:after="0" w:line="240" w:lineRule="auto"/>
        <w:jc w:val="both"/>
        <w:rPr>
          <w:rFonts w:ascii="Arial" w:hAnsi="Arial" w:cs="Arial"/>
          <w:sz w:val="24"/>
          <w:szCs w:val="24"/>
          <w:highlight w:val="yellow"/>
        </w:rPr>
      </w:pPr>
    </w:p>
    <w:p w14:paraId="45ECD4CA" w14:textId="77777777" w:rsidR="0038065C" w:rsidRDefault="0038065C" w:rsidP="00953D2D">
      <w:pPr>
        <w:spacing w:after="0" w:line="240" w:lineRule="auto"/>
        <w:jc w:val="both"/>
        <w:rPr>
          <w:rFonts w:ascii="Arial" w:hAnsi="Arial" w:cs="Arial"/>
          <w:b/>
          <w:sz w:val="24"/>
          <w:szCs w:val="24"/>
        </w:rPr>
      </w:pPr>
      <w:r w:rsidRPr="00953D2D">
        <w:rPr>
          <w:rFonts w:ascii="Arial" w:hAnsi="Arial" w:cs="Arial"/>
          <w:b/>
          <w:sz w:val="24"/>
          <w:szCs w:val="24"/>
        </w:rPr>
        <w:t xml:space="preserve">7.Sumár základných termínov obchodnej verejnej súťaže </w:t>
      </w:r>
    </w:p>
    <w:p w14:paraId="6B3F9B4B" w14:textId="77777777" w:rsidR="00953D2D" w:rsidRPr="00953D2D" w:rsidRDefault="00953D2D" w:rsidP="00953D2D">
      <w:pPr>
        <w:spacing w:after="0" w:line="240" w:lineRule="auto"/>
        <w:jc w:val="both"/>
        <w:rPr>
          <w:rFonts w:ascii="Arial" w:hAnsi="Arial" w:cs="Arial"/>
          <w:b/>
          <w:sz w:val="24"/>
          <w:szCs w:val="24"/>
        </w:rPr>
      </w:pPr>
    </w:p>
    <w:p w14:paraId="4BECD216" w14:textId="3E647735" w:rsidR="0038065C" w:rsidRPr="0038065C" w:rsidRDefault="0038065C" w:rsidP="00953D2D">
      <w:pPr>
        <w:pStyle w:val="Odsekzoznamu"/>
        <w:spacing w:after="0" w:line="240" w:lineRule="auto"/>
        <w:ind w:left="1410" w:hanging="1050"/>
        <w:jc w:val="both"/>
        <w:rPr>
          <w:rFonts w:ascii="Arial" w:hAnsi="Arial" w:cs="Arial"/>
          <w:sz w:val="24"/>
          <w:szCs w:val="24"/>
          <w:highlight w:val="yellow"/>
        </w:rPr>
      </w:pPr>
      <w:r w:rsidRPr="00953D2D">
        <w:rPr>
          <w:rFonts w:ascii="Arial" w:hAnsi="Arial" w:cs="Arial"/>
          <w:sz w:val="24"/>
          <w:szCs w:val="24"/>
        </w:rPr>
        <w:t xml:space="preserve">7.1 </w:t>
      </w:r>
      <w:r w:rsidR="00953D2D">
        <w:rPr>
          <w:rFonts w:ascii="Arial" w:hAnsi="Arial" w:cs="Arial"/>
          <w:sz w:val="24"/>
          <w:szCs w:val="24"/>
        </w:rPr>
        <w:tab/>
      </w:r>
      <w:r w:rsidRPr="00953D2D">
        <w:rPr>
          <w:rFonts w:ascii="Arial" w:hAnsi="Arial" w:cs="Arial"/>
          <w:sz w:val="24"/>
          <w:szCs w:val="24"/>
        </w:rPr>
        <w:t xml:space="preserve">Termín zverejnenia obchodnej verejnej súťaže najneskôr dňa </w:t>
      </w:r>
      <w:r w:rsidR="0091477D" w:rsidRPr="0091477D">
        <w:rPr>
          <w:rFonts w:ascii="Arial" w:hAnsi="Arial" w:cs="Arial"/>
          <w:sz w:val="24"/>
          <w:szCs w:val="24"/>
        </w:rPr>
        <w:t>12.11.</w:t>
      </w:r>
      <w:r w:rsidR="00953D2D" w:rsidRPr="0091477D">
        <w:rPr>
          <w:rFonts w:ascii="Arial" w:hAnsi="Arial" w:cs="Arial"/>
          <w:sz w:val="24"/>
          <w:szCs w:val="24"/>
        </w:rPr>
        <w:t>2025.</w:t>
      </w:r>
    </w:p>
    <w:p w14:paraId="770495BD" w14:textId="21328587" w:rsidR="0038065C" w:rsidRPr="00953D2D" w:rsidRDefault="0038065C" w:rsidP="00953D2D">
      <w:pPr>
        <w:pStyle w:val="Odsekzoznamu"/>
        <w:spacing w:after="0" w:line="240" w:lineRule="auto"/>
        <w:ind w:left="1410" w:hanging="1050"/>
        <w:jc w:val="both"/>
        <w:rPr>
          <w:rFonts w:ascii="Arial" w:hAnsi="Arial" w:cs="Arial"/>
          <w:sz w:val="24"/>
          <w:szCs w:val="24"/>
        </w:rPr>
      </w:pPr>
      <w:r w:rsidRPr="00953D2D">
        <w:rPr>
          <w:rFonts w:ascii="Arial" w:hAnsi="Arial" w:cs="Arial"/>
          <w:sz w:val="24"/>
          <w:szCs w:val="24"/>
        </w:rPr>
        <w:t xml:space="preserve">7.2 </w:t>
      </w:r>
      <w:r w:rsidR="00953D2D">
        <w:rPr>
          <w:rFonts w:ascii="Arial" w:hAnsi="Arial" w:cs="Arial"/>
          <w:sz w:val="24"/>
          <w:szCs w:val="24"/>
        </w:rPr>
        <w:tab/>
      </w:r>
      <w:r w:rsidRPr="00953D2D">
        <w:rPr>
          <w:rFonts w:ascii="Arial" w:hAnsi="Arial" w:cs="Arial"/>
          <w:sz w:val="24"/>
          <w:szCs w:val="24"/>
        </w:rPr>
        <w:t xml:space="preserve">Termín predkladania súťažných návrhov od </w:t>
      </w:r>
      <w:r w:rsidR="0091477D">
        <w:rPr>
          <w:rFonts w:ascii="Arial" w:hAnsi="Arial" w:cs="Arial"/>
          <w:sz w:val="24"/>
          <w:szCs w:val="24"/>
        </w:rPr>
        <w:t>12.11</w:t>
      </w:r>
      <w:r w:rsidR="00953D2D" w:rsidRPr="00953D2D">
        <w:rPr>
          <w:rFonts w:ascii="Arial" w:hAnsi="Arial" w:cs="Arial"/>
          <w:sz w:val="24"/>
          <w:szCs w:val="24"/>
        </w:rPr>
        <w:t>.</w:t>
      </w:r>
      <w:r w:rsidR="00953D2D" w:rsidRPr="0091477D">
        <w:rPr>
          <w:rFonts w:ascii="Arial" w:hAnsi="Arial" w:cs="Arial"/>
          <w:sz w:val="24"/>
          <w:szCs w:val="24"/>
        </w:rPr>
        <w:t xml:space="preserve">2025 </w:t>
      </w:r>
      <w:r w:rsidRPr="0091477D">
        <w:rPr>
          <w:rFonts w:ascii="Arial" w:hAnsi="Arial" w:cs="Arial"/>
          <w:sz w:val="24"/>
          <w:szCs w:val="24"/>
        </w:rPr>
        <w:t xml:space="preserve">do </w:t>
      </w:r>
      <w:r w:rsidR="0091477D" w:rsidRPr="0091477D">
        <w:rPr>
          <w:rFonts w:ascii="Arial" w:hAnsi="Arial" w:cs="Arial"/>
          <w:sz w:val="24"/>
          <w:szCs w:val="24"/>
        </w:rPr>
        <w:t>27.11.</w:t>
      </w:r>
      <w:r w:rsidR="00953D2D" w:rsidRPr="0091477D">
        <w:rPr>
          <w:rFonts w:ascii="Arial" w:hAnsi="Arial" w:cs="Arial"/>
          <w:sz w:val="24"/>
          <w:szCs w:val="24"/>
        </w:rPr>
        <w:t xml:space="preserve">2025 </w:t>
      </w:r>
      <w:r w:rsidRPr="00953D2D">
        <w:rPr>
          <w:rFonts w:ascii="Arial" w:hAnsi="Arial" w:cs="Arial"/>
          <w:sz w:val="24"/>
          <w:szCs w:val="24"/>
        </w:rPr>
        <w:t xml:space="preserve">do 15,00 h. </w:t>
      </w:r>
    </w:p>
    <w:p w14:paraId="21B02A3B" w14:textId="04162EB4" w:rsidR="0038065C" w:rsidRPr="0091477D" w:rsidRDefault="0038065C" w:rsidP="0038065C">
      <w:pPr>
        <w:pStyle w:val="Odsekzoznamu"/>
        <w:spacing w:after="0" w:line="240" w:lineRule="auto"/>
        <w:ind w:left="360"/>
        <w:jc w:val="both"/>
        <w:rPr>
          <w:rFonts w:ascii="Arial" w:hAnsi="Arial" w:cs="Arial"/>
          <w:sz w:val="24"/>
          <w:szCs w:val="24"/>
        </w:rPr>
      </w:pPr>
      <w:r w:rsidRPr="00953D2D">
        <w:rPr>
          <w:rFonts w:ascii="Arial" w:hAnsi="Arial" w:cs="Arial"/>
          <w:sz w:val="24"/>
          <w:szCs w:val="24"/>
        </w:rPr>
        <w:t xml:space="preserve">7.3 </w:t>
      </w:r>
      <w:r w:rsidR="00953D2D">
        <w:rPr>
          <w:rFonts w:ascii="Arial" w:hAnsi="Arial" w:cs="Arial"/>
          <w:sz w:val="24"/>
          <w:szCs w:val="24"/>
        </w:rPr>
        <w:tab/>
      </w:r>
      <w:r w:rsidRPr="00953D2D">
        <w:rPr>
          <w:rFonts w:ascii="Arial" w:hAnsi="Arial" w:cs="Arial"/>
          <w:sz w:val="24"/>
          <w:szCs w:val="24"/>
        </w:rPr>
        <w:t xml:space="preserve">Termín otvárania obálok a vyhodnotenia súťažných </w:t>
      </w:r>
      <w:r w:rsidRPr="0091477D">
        <w:rPr>
          <w:rFonts w:ascii="Arial" w:hAnsi="Arial" w:cs="Arial"/>
          <w:sz w:val="24"/>
          <w:szCs w:val="24"/>
        </w:rPr>
        <w:t xml:space="preserve">návrhov </w:t>
      </w:r>
      <w:r w:rsidR="0091477D" w:rsidRPr="0091477D">
        <w:rPr>
          <w:rFonts w:ascii="Arial" w:hAnsi="Arial" w:cs="Arial"/>
          <w:sz w:val="24"/>
          <w:szCs w:val="24"/>
        </w:rPr>
        <w:t xml:space="preserve">01.12. </w:t>
      </w:r>
      <w:r w:rsidR="00953D2D" w:rsidRPr="0091477D">
        <w:rPr>
          <w:rFonts w:ascii="Arial" w:hAnsi="Arial" w:cs="Arial"/>
          <w:sz w:val="24"/>
          <w:szCs w:val="24"/>
        </w:rPr>
        <w:t>2025</w:t>
      </w:r>
      <w:r w:rsidRPr="0091477D">
        <w:rPr>
          <w:rFonts w:ascii="Arial" w:hAnsi="Arial" w:cs="Arial"/>
          <w:sz w:val="24"/>
          <w:szCs w:val="24"/>
        </w:rPr>
        <w:t>.</w:t>
      </w:r>
    </w:p>
    <w:p w14:paraId="2302F11C" w14:textId="73F77BD8" w:rsidR="00953D2D" w:rsidRPr="0091477D" w:rsidRDefault="0038065C" w:rsidP="00C040F8">
      <w:pPr>
        <w:pStyle w:val="Odsekzoznamu"/>
        <w:spacing w:after="0" w:line="240" w:lineRule="auto"/>
        <w:ind w:left="1410" w:hanging="1050"/>
        <w:jc w:val="both"/>
        <w:rPr>
          <w:rFonts w:ascii="Arial" w:hAnsi="Arial" w:cs="Arial"/>
          <w:sz w:val="24"/>
          <w:szCs w:val="24"/>
        </w:rPr>
      </w:pPr>
      <w:r w:rsidRPr="0091477D">
        <w:rPr>
          <w:rFonts w:ascii="Arial" w:hAnsi="Arial" w:cs="Arial"/>
          <w:sz w:val="24"/>
          <w:szCs w:val="24"/>
        </w:rPr>
        <w:t xml:space="preserve">7.4 </w:t>
      </w:r>
      <w:r w:rsidR="00953D2D" w:rsidRPr="0091477D">
        <w:rPr>
          <w:rFonts w:ascii="Arial" w:hAnsi="Arial" w:cs="Arial"/>
          <w:sz w:val="24"/>
          <w:szCs w:val="24"/>
        </w:rPr>
        <w:tab/>
      </w:r>
      <w:r w:rsidRPr="0091477D">
        <w:rPr>
          <w:rFonts w:ascii="Arial" w:hAnsi="Arial" w:cs="Arial"/>
          <w:sz w:val="24"/>
          <w:szCs w:val="24"/>
        </w:rPr>
        <w:t xml:space="preserve">Výsledky vyhodnotenia súťaže budú zverejnené v termíne </w:t>
      </w:r>
      <w:r w:rsidR="00C040F8" w:rsidRPr="0091477D">
        <w:rPr>
          <w:rFonts w:ascii="Arial" w:hAnsi="Arial" w:cs="Arial"/>
          <w:sz w:val="24"/>
          <w:szCs w:val="24"/>
        </w:rPr>
        <w:t xml:space="preserve">do </w:t>
      </w:r>
      <w:r w:rsidR="0091477D" w:rsidRPr="0091477D">
        <w:rPr>
          <w:rFonts w:ascii="Arial" w:hAnsi="Arial" w:cs="Arial"/>
          <w:sz w:val="24"/>
          <w:szCs w:val="24"/>
        </w:rPr>
        <w:t>11.12</w:t>
      </w:r>
      <w:r w:rsidR="00C040F8" w:rsidRPr="0091477D">
        <w:rPr>
          <w:rFonts w:ascii="Arial" w:hAnsi="Arial" w:cs="Arial"/>
          <w:sz w:val="24"/>
          <w:szCs w:val="24"/>
        </w:rPr>
        <w:t>.2025</w:t>
      </w:r>
    </w:p>
    <w:p w14:paraId="566484D7" w14:textId="77777777" w:rsidR="00C040F8" w:rsidRDefault="00C040F8" w:rsidP="00C040F8">
      <w:pPr>
        <w:spacing w:after="0" w:line="240" w:lineRule="auto"/>
        <w:jc w:val="both"/>
        <w:rPr>
          <w:rFonts w:ascii="Arial" w:hAnsi="Arial" w:cs="Arial"/>
          <w:sz w:val="24"/>
          <w:szCs w:val="24"/>
          <w:highlight w:val="yellow"/>
        </w:rPr>
      </w:pPr>
    </w:p>
    <w:p w14:paraId="694902DF" w14:textId="77777777" w:rsidR="00C040F8" w:rsidRDefault="00C040F8" w:rsidP="00C040F8">
      <w:pPr>
        <w:spacing w:after="0" w:line="240" w:lineRule="auto"/>
        <w:jc w:val="both"/>
        <w:rPr>
          <w:rFonts w:ascii="Arial" w:hAnsi="Arial" w:cs="Arial"/>
          <w:sz w:val="24"/>
          <w:szCs w:val="24"/>
          <w:highlight w:val="yellow"/>
        </w:rPr>
      </w:pPr>
    </w:p>
    <w:p w14:paraId="5AD6A0AC" w14:textId="0D1A5944" w:rsidR="00C63EAC" w:rsidRDefault="0038065C" w:rsidP="00C040F8">
      <w:pPr>
        <w:spacing w:after="0" w:line="240" w:lineRule="auto"/>
        <w:jc w:val="both"/>
        <w:rPr>
          <w:rFonts w:ascii="Arial" w:hAnsi="Arial" w:cs="Arial"/>
          <w:sz w:val="24"/>
          <w:szCs w:val="24"/>
          <w:highlight w:val="yellow"/>
        </w:rPr>
      </w:pPr>
      <w:r w:rsidRPr="00C040F8">
        <w:rPr>
          <w:rFonts w:ascii="Arial" w:hAnsi="Arial" w:cs="Arial"/>
          <w:sz w:val="24"/>
          <w:szCs w:val="24"/>
        </w:rPr>
        <w:t>V</w:t>
      </w:r>
      <w:r w:rsidR="00953D2D" w:rsidRPr="00C040F8">
        <w:rPr>
          <w:rFonts w:ascii="Arial" w:hAnsi="Arial" w:cs="Arial"/>
          <w:sz w:val="24"/>
          <w:szCs w:val="24"/>
        </w:rPr>
        <w:t xml:space="preserve"> Galante, </w:t>
      </w:r>
      <w:r w:rsidRPr="0091477D">
        <w:rPr>
          <w:rFonts w:ascii="Arial" w:hAnsi="Arial" w:cs="Arial"/>
          <w:sz w:val="24"/>
          <w:szCs w:val="24"/>
        </w:rPr>
        <w:t>dňa</w:t>
      </w:r>
      <w:r w:rsidR="0091477D" w:rsidRPr="0091477D">
        <w:rPr>
          <w:rFonts w:ascii="Arial" w:hAnsi="Arial" w:cs="Arial"/>
          <w:sz w:val="24"/>
          <w:szCs w:val="24"/>
        </w:rPr>
        <w:t xml:space="preserve"> 12.11.</w:t>
      </w:r>
      <w:r w:rsidR="00953D2D" w:rsidRPr="0091477D">
        <w:rPr>
          <w:rFonts w:ascii="Arial" w:hAnsi="Arial" w:cs="Arial"/>
          <w:sz w:val="24"/>
          <w:szCs w:val="24"/>
        </w:rPr>
        <w:t>2025</w:t>
      </w:r>
      <w:r w:rsidRPr="0091477D">
        <w:rPr>
          <w:rFonts w:ascii="Arial" w:hAnsi="Arial" w:cs="Arial"/>
          <w:sz w:val="24"/>
          <w:szCs w:val="24"/>
        </w:rPr>
        <w:t xml:space="preserve">      </w:t>
      </w:r>
    </w:p>
    <w:p w14:paraId="6D4951D1" w14:textId="77777777" w:rsidR="000A2EC9" w:rsidRDefault="000A2EC9" w:rsidP="00C040F8">
      <w:pPr>
        <w:spacing w:after="0" w:line="240" w:lineRule="auto"/>
        <w:jc w:val="both"/>
        <w:rPr>
          <w:rFonts w:ascii="Arial" w:hAnsi="Arial" w:cs="Arial"/>
          <w:sz w:val="24"/>
          <w:szCs w:val="24"/>
          <w:highlight w:val="yellow"/>
        </w:rPr>
      </w:pPr>
    </w:p>
    <w:p w14:paraId="68935653" w14:textId="77777777" w:rsidR="000A2EC9" w:rsidRDefault="000A2EC9" w:rsidP="00C040F8">
      <w:pPr>
        <w:spacing w:after="0" w:line="240" w:lineRule="auto"/>
        <w:jc w:val="both"/>
        <w:rPr>
          <w:rFonts w:ascii="Arial" w:hAnsi="Arial" w:cs="Arial"/>
          <w:sz w:val="24"/>
          <w:szCs w:val="24"/>
          <w:highlight w:val="yellow"/>
        </w:rPr>
      </w:pPr>
    </w:p>
    <w:p w14:paraId="6404D0E9" w14:textId="77777777" w:rsidR="0091477D" w:rsidRDefault="0091477D" w:rsidP="00C040F8">
      <w:pPr>
        <w:spacing w:after="0" w:line="240" w:lineRule="auto"/>
        <w:jc w:val="both"/>
        <w:rPr>
          <w:rFonts w:ascii="Arial" w:hAnsi="Arial" w:cs="Arial"/>
          <w:sz w:val="24"/>
          <w:szCs w:val="24"/>
          <w:highlight w:val="yellow"/>
        </w:rPr>
      </w:pPr>
    </w:p>
    <w:p w14:paraId="599DD70F" w14:textId="77777777" w:rsidR="0091477D" w:rsidRDefault="0091477D" w:rsidP="00C040F8">
      <w:pPr>
        <w:spacing w:after="0" w:line="240" w:lineRule="auto"/>
        <w:jc w:val="both"/>
        <w:rPr>
          <w:rFonts w:ascii="Arial" w:hAnsi="Arial" w:cs="Arial"/>
          <w:sz w:val="24"/>
          <w:szCs w:val="24"/>
          <w:highlight w:val="yellow"/>
        </w:rPr>
      </w:pPr>
    </w:p>
    <w:p w14:paraId="7EBE60D7" w14:textId="77777777" w:rsidR="0091477D" w:rsidRDefault="0091477D" w:rsidP="00C040F8">
      <w:pPr>
        <w:spacing w:after="0" w:line="240" w:lineRule="auto"/>
        <w:jc w:val="both"/>
        <w:rPr>
          <w:rFonts w:ascii="Arial" w:hAnsi="Arial" w:cs="Arial"/>
          <w:sz w:val="24"/>
          <w:szCs w:val="24"/>
          <w:highlight w:val="yellow"/>
        </w:rPr>
      </w:pPr>
    </w:p>
    <w:p w14:paraId="5F57F5A7" w14:textId="77777777" w:rsidR="0091477D" w:rsidRPr="00C040F8" w:rsidRDefault="0091477D" w:rsidP="00C040F8">
      <w:pPr>
        <w:spacing w:after="0" w:line="240" w:lineRule="auto"/>
        <w:jc w:val="both"/>
        <w:rPr>
          <w:rFonts w:ascii="Arial" w:hAnsi="Arial" w:cs="Arial"/>
          <w:sz w:val="24"/>
          <w:szCs w:val="24"/>
          <w:highlight w:val="yellow"/>
        </w:rPr>
      </w:pPr>
    </w:p>
    <w:p w14:paraId="31000BE4" w14:textId="77777777" w:rsidR="00C040F8" w:rsidRDefault="0038065C" w:rsidP="0038065C">
      <w:pPr>
        <w:pStyle w:val="Odsekzoznamu"/>
        <w:spacing w:after="0" w:line="240" w:lineRule="auto"/>
        <w:ind w:left="360"/>
        <w:jc w:val="both"/>
        <w:rPr>
          <w:rFonts w:ascii="Arial" w:hAnsi="Arial" w:cs="Arial"/>
          <w:sz w:val="24"/>
          <w:szCs w:val="24"/>
        </w:rPr>
      </w:pPr>
      <w:r w:rsidRPr="00C63EAC">
        <w:rPr>
          <w:rFonts w:ascii="Arial" w:hAnsi="Arial" w:cs="Arial"/>
          <w:sz w:val="24"/>
          <w:szCs w:val="24"/>
        </w:rPr>
        <w:t xml:space="preserve">                                                   </w:t>
      </w:r>
    </w:p>
    <w:p w14:paraId="76DECF3B" w14:textId="69D4EC5D" w:rsidR="00C63EAC" w:rsidRPr="00C63EAC" w:rsidRDefault="0038065C" w:rsidP="00C040F8">
      <w:pPr>
        <w:pStyle w:val="Odsekzoznamu"/>
        <w:spacing w:after="0" w:line="240" w:lineRule="auto"/>
        <w:ind w:left="4968" w:firstLine="696"/>
        <w:jc w:val="both"/>
        <w:rPr>
          <w:rFonts w:ascii="Arial" w:hAnsi="Arial" w:cs="Arial"/>
          <w:sz w:val="24"/>
          <w:szCs w:val="24"/>
        </w:rPr>
      </w:pPr>
      <w:r w:rsidRPr="00C63EAC">
        <w:rPr>
          <w:rFonts w:ascii="Arial" w:hAnsi="Arial" w:cs="Arial"/>
          <w:sz w:val="24"/>
          <w:szCs w:val="24"/>
        </w:rPr>
        <w:t xml:space="preserve">  </w:t>
      </w:r>
      <w:r w:rsidR="00C63EAC" w:rsidRPr="00C63EAC">
        <w:rPr>
          <w:rFonts w:ascii="Arial" w:hAnsi="Arial" w:cs="Arial"/>
          <w:sz w:val="24"/>
          <w:szCs w:val="24"/>
        </w:rPr>
        <w:t>Mgr. Peter Kolek</w:t>
      </w:r>
      <w:r w:rsidRPr="00C63EAC">
        <w:rPr>
          <w:rFonts w:ascii="Arial" w:hAnsi="Arial" w:cs="Arial"/>
          <w:sz w:val="24"/>
          <w:szCs w:val="24"/>
        </w:rPr>
        <w:t xml:space="preserve">, </w:t>
      </w:r>
      <w:proofErr w:type="spellStart"/>
      <w:r w:rsidRPr="00C63EAC">
        <w:rPr>
          <w:rFonts w:ascii="Arial" w:hAnsi="Arial" w:cs="Arial"/>
          <w:sz w:val="24"/>
          <w:szCs w:val="24"/>
        </w:rPr>
        <w:t>v.r</w:t>
      </w:r>
      <w:proofErr w:type="spellEnd"/>
      <w:r w:rsidRPr="00C63EAC">
        <w:rPr>
          <w:rFonts w:ascii="Arial" w:hAnsi="Arial" w:cs="Arial"/>
          <w:sz w:val="24"/>
          <w:szCs w:val="24"/>
        </w:rPr>
        <w:t xml:space="preserve">.         </w:t>
      </w:r>
    </w:p>
    <w:p w14:paraId="7DC34D73" w14:textId="3A3CE3E9" w:rsidR="0038065C" w:rsidRDefault="00C040F8" w:rsidP="00C040F8">
      <w:pPr>
        <w:spacing w:after="0" w:line="24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C63EAC" w:rsidRPr="00C040F8">
        <w:rPr>
          <w:rFonts w:ascii="Arial" w:hAnsi="Arial" w:cs="Arial"/>
          <w:sz w:val="24"/>
          <w:szCs w:val="24"/>
        </w:rPr>
        <w:t xml:space="preserve">  </w:t>
      </w:r>
      <w:r w:rsidR="0038065C" w:rsidRPr="00C040F8">
        <w:rPr>
          <w:rFonts w:ascii="Arial" w:hAnsi="Arial" w:cs="Arial"/>
          <w:sz w:val="24"/>
          <w:szCs w:val="24"/>
        </w:rPr>
        <w:t xml:space="preserve">primátor  </w:t>
      </w:r>
    </w:p>
    <w:p w14:paraId="34073339" w14:textId="77777777" w:rsidR="00732D0D" w:rsidRDefault="00732D0D" w:rsidP="00C040F8">
      <w:pPr>
        <w:spacing w:after="0" w:line="240" w:lineRule="auto"/>
        <w:jc w:val="both"/>
        <w:rPr>
          <w:rFonts w:ascii="Arial" w:hAnsi="Arial" w:cs="Arial"/>
          <w:sz w:val="24"/>
          <w:szCs w:val="24"/>
        </w:rPr>
      </w:pPr>
    </w:p>
    <w:p w14:paraId="7E001B9A" w14:textId="77777777" w:rsidR="0091477D" w:rsidRDefault="0091477D" w:rsidP="00C040F8">
      <w:pPr>
        <w:spacing w:after="0" w:line="240" w:lineRule="auto"/>
        <w:jc w:val="both"/>
        <w:rPr>
          <w:rFonts w:ascii="Arial" w:hAnsi="Arial" w:cs="Arial"/>
          <w:sz w:val="24"/>
          <w:szCs w:val="24"/>
        </w:rPr>
      </w:pPr>
    </w:p>
    <w:p w14:paraId="787D824F" w14:textId="77777777" w:rsidR="0091477D" w:rsidRDefault="0091477D" w:rsidP="00C040F8">
      <w:pPr>
        <w:spacing w:after="0" w:line="240" w:lineRule="auto"/>
        <w:jc w:val="both"/>
        <w:rPr>
          <w:rFonts w:ascii="Arial" w:hAnsi="Arial" w:cs="Arial"/>
          <w:sz w:val="24"/>
          <w:szCs w:val="24"/>
        </w:rPr>
      </w:pPr>
    </w:p>
    <w:p w14:paraId="6247F937" w14:textId="77777777" w:rsidR="0091477D" w:rsidRDefault="0091477D" w:rsidP="00C040F8">
      <w:pPr>
        <w:spacing w:after="0" w:line="240" w:lineRule="auto"/>
        <w:jc w:val="both"/>
        <w:rPr>
          <w:rFonts w:ascii="Arial" w:hAnsi="Arial" w:cs="Arial"/>
          <w:sz w:val="24"/>
          <w:szCs w:val="24"/>
        </w:rPr>
      </w:pPr>
    </w:p>
    <w:p w14:paraId="2A8B3AF4" w14:textId="77777777" w:rsidR="0091477D" w:rsidRDefault="0091477D" w:rsidP="00C040F8">
      <w:pPr>
        <w:spacing w:after="0" w:line="240" w:lineRule="auto"/>
        <w:jc w:val="both"/>
        <w:rPr>
          <w:rFonts w:ascii="Arial" w:hAnsi="Arial" w:cs="Arial"/>
          <w:sz w:val="24"/>
          <w:szCs w:val="24"/>
        </w:rPr>
      </w:pPr>
    </w:p>
    <w:p w14:paraId="46116D76" w14:textId="77777777" w:rsidR="0091477D" w:rsidRDefault="0091477D" w:rsidP="00C040F8">
      <w:pPr>
        <w:spacing w:after="0" w:line="240" w:lineRule="auto"/>
        <w:jc w:val="both"/>
        <w:rPr>
          <w:rFonts w:ascii="Arial" w:hAnsi="Arial" w:cs="Arial"/>
          <w:sz w:val="24"/>
          <w:szCs w:val="24"/>
        </w:rPr>
      </w:pPr>
    </w:p>
    <w:p w14:paraId="34658E18" w14:textId="77777777" w:rsidR="0091477D" w:rsidRDefault="0091477D" w:rsidP="00C040F8">
      <w:pPr>
        <w:spacing w:after="0" w:line="240" w:lineRule="auto"/>
        <w:jc w:val="both"/>
        <w:rPr>
          <w:rFonts w:ascii="Arial" w:hAnsi="Arial" w:cs="Arial"/>
          <w:sz w:val="24"/>
          <w:szCs w:val="24"/>
        </w:rPr>
      </w:pPr>
    </w:p>
    <w:p w14:paraId="715D9ED3" w14:textId="77777777" w:rsidR="0091477D" w:rsidRDefault="0091477D" w:rsidP="00C040F8">
      <w:pPr>
        <w:spacing w:after="0" w:line="240" w:lineRule="auto"/>
        <w:jc w:val="both"/>
        <w:rPr>
          <w:rFonts w:ascii="Arial" w:hAnsi="Arial" w:cs="Arial"/>
          <w:sz w:val="24"/>
          <w:szCs w:val="24"/>
        </w:rPr>
      </w:pPr>
    </w:p>
    <w:p w14:paraId="1A2C6C42" w14:textId="77777777" w:rsidR="0091477D" w:rsidRDefault="0091477D" w:rsidP="00C040F8">
      <w:pPr>
        <w:spacing w:after="0" w:line="240" w:lineRule="auto"/>
        <w:jc w:val="both"/>
        <w:rPr>
          <w:rFonts w:ascii="Arial" w:hAnsi="Arial" w:cs="Arial"/>
          <w:sz w:val="24"/>
          <w:szCs w:val="24"/>
        </w:rPr>
      </w:pPr>
    </w:p>
    <w:p w14:paraId="3CA414EC" w14:textId="77777777" w:rsidR="0091477D" w:rsidRDefault="0091477D" w:rsidP="00C040F8">
      <w:pPr>
        <w:spacing w:after="0" w:line="240" w:lineRule="auto"/>
        <w:jc w:val="both"/>
        <w:rPr>
          <w:rFonts w:ascii="Arial" w:hAnsi="Arial" w:cs="Arial"/>
          <w:sz w:val="24"/>
          <w:szCs w:val="24"/>
        </w:rPr>
      </w:pPr>
    </w:p>
    <w:p w14:paraId="4C9CC847" w14:textId="77777777" w:rsidR="0091477D" w:rsidRDefault="0091477D" w:rsidP="00C040F8">
      <w:pPr>
        <w:spacing w:after="0" w:line="240" w:lineRule="auto"/>
        <w:jc w:val="both"/>
        <w:rPr>
          <w:rFonts w:ascii="Arial" w:hAnsi="Arial" w:cs="Arial"/>
          <w:sz w:val="24"/>
          <w:szCs w:val="24"/>
        </w:rPr>
      </w:pPr>
    </w:p>
    <w:p w14:paraId="0C7B5ADB" w14:textId="77777777" w:rsidR="0091477D" w:rsidRDefault="0091477D" w:rsidP="00C040F8">
      <w:pPr>
        <w:spacing w:after="0" w:line="240" w:lineRule="auto"/>
        <w:jc w:val="both"/>
        <w:rPr>
          <w:rFonts w:ascii="Arial" w:hAnsi="Arial" w:cs="Arial"/>
          <w:sz w:val="24"/>
          <w:szCs w:val="24"/>
        </w:rPr>
      </w:pPr>
    </w:p>
    <w:p w14:paraId="42D48C98" w14:textId="77777777" w:rsidR="0091477D" w:rsidRDefault="0091477D" w:rsidP="00C040F8">
      <w:pPr>
        <w:spacing w:after="0" w:line="240" w:lineRule="auto"/>
        <w:jc w:val="both"/>
        <w:rPr>
          <w:rFonts w:ascii="Arial" w:hAnsi="Arial" w:cs="Arial"/>
          <w:sz w:val="24"/>
          <w:szCs w:val="24"/>
        </w:rPr>
      </w:pPr>
    </w:p>
    <w:p w14:paraId="18C87E43" w14:textId="77777777" w:rsidR="0091477D" w:rsidRDefault="0091477D" w:rsidP="00C040F8">
      <w:pPr>
        <w:spacing w:after="0" w:line="240" w:lineRule="auto"/>
        <w:jc w:val="both"/>
        <w:rPr>
          <w:rFonts w:ascii="Arial" w:hAnsi="Arial" w:cs="Arial"/>
          <w:sz w:val="24"/>
          <w:szCs w:val="24"/>
        </w:rPr>
      </w:pPr>
    </w:p>
    <w:p w14:paraId="51661E25" w14:textId="77777777" w:rsidR="0091477D" w:rsidRDefault="0091477D" w:rsidP="00C040F8">
      <w:pPr>
        <w:spacing w:after="0" w:line="240" w:lineRule="auto"/>
        <w:jc w:val="both"/>
        <w:rPr>
          <w:rFonts w:ascii="Arial" w:hAnsi="Arial" w:cs="Arial"/>
          <w:sz w:val="24"/>
          <w:szCs w:val="24"/>
        </w:rPr>
      </w:pPr>
    </w:p>
    <w:p w14:paraId="5D23034A" w14:textId="77777777" w:rsidR="0091477D" w:rsidRDefault="0091477D" w:rsidP="00C040F8">
      <w:pPr>
        <w:spacing w:after="0" w:line="240" w:lineRule="auto"/>
        <w:jc w:val="both"/>
        <w:rPr>
          <w:rFonts w:ascii="Arial" w:hAnsi="Arial" w:cs="Arial"/>
          <w:sz w:val="24"/>
          <w:szCs w:val="24"/>
        </w:rPr>
      </w:pPr>
    </w:p>
    <w:p w14:paraId="39B2F8E9" w14:textId="77777777" w:rsidR="0091477D" w:rsidRDefault="0091477D" w:rsidP="00C040F8">
      <w:pPr>
        <w:spacing w:after="0" w:line="240" w:lineRule="auto"/>
        <w:jc w:val="both"/>
        <w:rPr>
          <w:rFonts w:ascii="Arial" w:hAnsi="Arial" w:cs="Arial"/>
          <w:sz w:val="24"/>
          <w:szCs w:val="24"/>
        </w:rPr>
      </w:pPr>
    </w:p>
    <w:p w14:paraId="08C117A3" w14:textId="77777777" w:rsidR="0091477D" w:rsidRDefault="0091477D" w:rsidP="00C040F8">
      <w:pPr>
        <w:spacing w:after="0" w:line="240" w:lineRule="auto"/>
        <w:jc w:val="both"/>
        <w:rPr>
          <w:rFonts w:ascii="Arial" w:hAnsi="Arial" w:cs="Arial"/>
          <w:sz w:val="24"/>
          <w:szCs w:val="24"/>
        </w:rPr>
      </w:pPr>
    </w:p>
    <w:p w14:paraId="11618252" w14:textId="77777777" w:rsidR="0091477D" w:rsidRDefault="0091477D" w:rsidP="00C040F8">
      <w:pPr>
        <w:spacing w:after="0" w:line="240" w:lineRule="auto"/>
        <w:jc w:val="both"/>
        <w:rPr>
          <w:rFonts w:ascii="Arial" w:hAnsi="Arial" w:cs="Arial"/>
          <w:sz w:val="24"/>
          <w:szCs w:val="24"/>
        </w:rPr>
      </w:pPr>
    </w:p>
    <w:p w14:paraId="49F9F519" w14:textId="77777777" w:rsidR="0091477D" w:rsidRDefault="0091477D" w:rsidP="00C040F8">
      <w:pPr>
        <w:spacing w:after="0" w:line="240" w:lineRule="auto"/>
        <w:jc w:val="both"/>
        <w:rPr>
          <w:rFonts w:ascii="Arial" w:hAnsi="Arial" w:cs="Arial"/>
          <w:sz w:val="24"/>
          <w:szCs w:val="24"/>
        </w:rPr>
      </w:pPr>
    </w:p>
    <w:p w14:paraId="51907CE8" w14:textId="77777777" w:rsidR="0091477D" w:rsidRDefault="0091477D" w:rsidP="00C040F8">
      <w:pPr>
        <w:spacing w:after="0" w:line="240" w:lineRule="auto"/>
        <w:jc w:val="both"/>
        <w:rPr>
          <w:rFonts w:ascii="Arial" w:hAnsi="Arial" w:cs="Arial"/>
          <w:sz w:val="24"/>
          <w:szCs w:val="24"/>
        </w:rPr>
      </w:pPr>
    </w:p>
    <w:p w14:paraId="456AC8F8" w14:textId="77777777" w:rsidR="0091477D" w:rsidRDefault="0091477D" w:rsidP="00C040F8">
      <w:pPr>
        <w:spacing w:after="0" w:line="240" w:lineRule="auto"/>
        <w:jc w:val="both"/>
        <w:rPr>
          <w:rFonts w:ascii="Arial" w:hAnsi="Arial" w:cs="Arial"/>
          <w:sz w:val="24"/>
          <w:szCs w:val="24"/>
        </w:rPr>
      </w:pPr>
    </w:p>
    <w:p w14:paraId="2EC623A5" w14:textId="77777777" w:rsidR="0091477D" w:rsidRDefault="0091477D" w:rsidP="00C040F8">
      <w:pPr>
        <w:spacing w:after="0" w:line="240" w:lineRule="auto"/>
        <w:jc w:val="both"/>
        <w:rPr>
          <w:rFonts w:ascii="Arial" w:hAnsi="Arial" w:cs="Arial"/>
          <w:sz w:val="24"/>
          <w:szCs w:val="24"/>
        </w:rPr>
      </w:pPr>
    </w:p>
    <w:p w14:paraId="29BE0FD2" w14:textId="77777777" w:rsidR="0091477D" w:rsidRDefault="0091477D" w:rsidP="00C040F8">
      <w:pPr>
        <w:spacing w:after="0" w:line="240" w:lineRule="auto"/>
        <w:jc w:val="both"/>
        <w:rPr>
          <w:rFonts w:ascii="Arial" w:hAnsi="Arial" w:cs="Arial"/>
          <w:sz w:val="24"/>
          <w:szCs w:val="24"/>
        </w:rPr>
      </w:pPr>
    </w:p>
    <w:p w14:paraId="56009309" w14:textId="77777777" w:rsidR="0091477D" w:rsidRDefault="0091477D" w:rsidP="00C040F8">
      <w:pPr>
        <w:spacing w:after="0" w:line="240" w:lineRule="auto"/>
        <w:jc w:val="both"/>
        <w:rPr>
          <w:rFonts w:ascii="Arial" w:hAnsi="Arial" w:cs="Arial"/>
          <w:sz w:val="24"/>
          <w:szCs w:val="24"/>
        </w:rPr>
      </w:pPr>
    </w:p>
    <w:p w14:paraId="2A0DFE1F" w14:textId="77777777" w:rsidR="0091477D" w:rsidRDefault="0091477D" w:rsidP="00C040F8">
      <w:pPr>
        <w:spacing w:after="0" w:line="240" w:lineRule="auto"/>
        <w:jc w:val="both"/>
        <w:rPr>
          <w:rFonts w:ascii="Arial" w:hAnsi="Arial" w:cs="Arial"/>
          <w:sz w:val="24"/>
          <w:szCs w:val="24"/>
        </w:rPr>
      </w:pPr>
    </w:p>
    <w:p w14:paraId="29380B9A" w14:textId="61515F9F" w:rsidR="00732D0D" w:rsidRPr="003B5E25" w:rsidRDefault="00732D0D" w:rsidP="00732D0D">
      <w:pPr>
        <w:widowControl w:val="0"/>
        <w:suppressAutoHyphens/>
        <w:spacing w:after="0" w:line="240" w:lineRule="auto"/>
        <w:jc w:val="both"/>
        <w:rPr>
          <w:rFonts w:ascii="Arial" w:hAnsi="Arial" w:cs="Arial"/>
          <w:sz w:val="24"/>
          <w:szCs w:val="24"/>
        </w:rPr>
      </w:pPr>
      <w:r w:rsidRPr="003B5E25">
        <w:rPr>
          <w:rFonts w:ascii="Arial" w:hAnsi="Arial" w:cs="Arial"/>
          <w:b/>
          <w:bCs/>
          <w:sz w:val="24"/>
          <w:szCs w:val="24"/>
          <w:shd w:val="clear" w:color="auto" w:fill="FFFFFF"/>
        </w:rPr>
        <w:lastRenderedPageBreak/>
        <w:t>C KN pozemok p.č.1129</w:t>
      </w:r>
      <w:r w:rsidRPr="003B5E25">
        <w:rPr>
          <w:rFonts w:ascii="Arial" w:hAnsi="Arial" w:cs="Arial"/>
          <w:sz w:val="24"/>
          <w:szCs w:val="24"/>
          <w:shd w:val="clear" w:color="auto" w:fill="FFFFFF"/>
        </w:rPr>
        <w:t>, druh pozemku: zastavaná plocha a nádvorie v celkovej výmere 658</w:t>
      </w:r>
      <w:r w:rsidRPr="003B5E25">
        <w:rPr>
          <w:rFonts w:ascii="Arial" w:hAnsi="Arial" w:cs="Arial"/>
          <w:sz w:val="24"/>
          <w:szCs w:val="24"/>
        </w:rPr>
        <w:t xml:space="preserve"> </w:t>
      </w:r>
      <w:r w:rsidRPr="003B5E25">
        <w:rPr>
          <w:rFonts w:ascii="Arial" w:hAnsi="Arial" w:cs="Arial"/>
          <w:sz w:val="24"/>
          <w:szCs w:val="24"/>
          <w:shd w:val="clear" w:color="auto" w:fill="FFFFFF"/>
        </w:rPr>
        <w:t>m</w:t>
      </w:r>
      <w:r w:rsidRPr="003B5E25">
        <w:rPr>
          <w:rFonts w:ascii="Arial" w:hAnsi="Arial" w:cs="Arial"/>
          <w:sz w:val="24"/>
          <w:szCs w:val="24"/>
          <w:shd w:val="clear" w:color="auto" w:fill="FFFFFF"/>
          <w:vertAlign w:val="superscript"/>
        </w:rPr>
        <w:t>2</w:t>
      </w:r>
      <w:r w:rsidRPr="003B5E25">
        <w:rPr>
          <w:rFonts w:ascii="Arial" w:hAnsi="Arial" w:cs="Arial"/>
          <w:sz w:val="24"/>
          <w:szCs w:val="24"/>
          <w:shd w:val="clear" w:color="auto" w:fill="FFFFFF"/>
        </w:rPr>
        <w:t>, zapísaný na LV č. 3365 vedenom Okresným úradom Galanta, katastrálnym odborom, pre obec a </w:t>
      </w:r>
      <w:proofErr w:type="spellStart"/>
      <w:r w:rsidRPr="003B5E25">
        <w:rPr>
          <w:rFonts w:ascii="Arial" w:hAnsi="Arial" w:cs="Arial"/>
          <w:sz w:val="24"/>
          <w:szCs w:val="24"/>
          <w:shd w:val="clear" w:color="auto" w:fill="FFFFFF"/>
        </w:rPr>
        <w:t>k.ú</w:t>
      </w:r>
      <w:proofErr w:type="spellEnd"/>
      <w:r w:rsidRPr="003B5E25">
        <w:rPr>
          <w:rFonts w:ascii="Arial" w:hAnsi="Arial" w:cs="Arial"/>
          <w:sz w:val="24"/>
          <w:szCs w:val="24"/>
          <w:shd w:val="clear" w:color="auto" w:fill="FFFFFF"/>
        </w:rPr>
        <w:t>. Galanta</w:t>
      </w:r>
    </w:p>
    <w:p w14:paraId="52387B8B" w14:textId="77777777" w:rsidR="00732D0D" w:rsidRDefault="00732D0D" w:rsidP="00C040F8">
      <w:pPr>
        <w:spacing w:after="0" w:line="240" w:lineRule="auto"/>
        <w:jc w:val="both"/>
        <w:rPr>
          <w:rFonts w:ascii="Arial" w:hAnsi="Arial" w:cs="Arial"/>
          <w:sz w:val="24"/>
          <w:szCs w:val="24"/>
        </w:rPr>
      </w:pPr>
    </w:p>
    <w:p w14:paraId="549D3C16" w14:textId="5C5A2159" w:rsidR="00732D0D" w:rsidRDefault="00732D0D" w:rsidP="00C040F8">
      <w:pPr>
        <w:spacing w:after="0" w:line="240" w:lineRule="auto"/>
        <w:jc w:val="both"/>
        <w:rPr>
          <w:rFonts w:ascii="Arial" w:hAnsi="Arial" w:cs="Arial"/>
          <w:sz w:val="24"/>
          <w:szCs w:val="24"/>
        </w:rPr>
      </w:pPr>
      <w:r w:rsidRPr="00732D0D">
        <w:rPr>
          <w:rFonts w:ascii="Arial" w:hAnsi="Arial" w:cs="Arial"/>
          <w:noProof/>
          <w:sz w:val="24"/>
          <w:szCs w:val="24"/>
        </w:rPr>
        <w:drawing>
          <wp:inline distT="0" distB="0" distL="0" distR="0" wp14:anchorId="08BE3B30" wp14:editId="6132F63E">
            <wp:extent cx="5760720" cy="3600450"/>
            <wp:effectExtent l="0" t="0" r="0" b="0"/>
            <wp:docPr id="63569368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93683" name=""/>
                    <pic:cNvPicPr/>
                  </pic:nvPicPr>
                  <pic:blipFill>
                    <a:blip r:embed="rId7"/>
                    <a:stretch>
                      <a:fillRect/>
                    </a:stretch>
                  </pic:blipFill>
                  <pic:spPr>
                    <a:xfrm>
                      <a:off x="0" y="0"/>
                      <a:ext cx="5760720" cy="3600450"/>
                    </a:xfrm>
                    <a:prstGeom prst="rect">
                      <a:avLst/>
                    </a:prstGeom>
                  </pic:spPr>
                </pic:pic>
              </a:graphicData>
            </a:graphic>
          </wp:inline>
        </w:drawing>
      </w:r>
    </w:p>
    <w:p w14:paraId="37F0A682" w14:textId="77777777" w:rsidR="00732D0D" w:rsidRDefault="00732D0D" w:rsidP="00C040F8">
      <w:pPr>
        <w:spacing w:after="0" w:line="240" w:lineRule="auto"/>
        <w:jc w:val="both"/>
        <w:rPr>
          <w:rFonts w:ascii="Arial" w:hAnsi="Arial" w:cs="Arial"/>
          <w:sz w:val="24"/>
          <w:szCs w:val="24"/>
        </w:rPr>
      </w:pPr>
    </w:p>
    <w:p w14:paraId="77D383EB" w14:textId="77777777" w:rsidR="00732D0D" w:rsidRDefault="00732D0D" w:rsidP="00C040F8">
      <w:pPr>
        <w:spacing w:after="0" w:line="240" w:lineRule="auto"/>
        <w:jc w:val="both"/>
        <w:rPr>
          <w:rFonts w:ascii="Arial" w:hAnsi="Arial" w:cs="Arial"/>
          <w:sz w:val="24"/>
          <w:szCs w:val="24"/>
        </w:rPr>
      </w:pPr>
    </w:p>
    <w:p w14:paraId="3CE98388" w14:textId="77777777" w:rsidR="0091477D" w:rsidRDefault="0091477D" w:rsidP="00C040F8">
      <w:pPr>
        <w:spacing w:after="0" w:line="240" w:lineRule="auto"/>
        <w:jc w:val="both"/>
        <w:rPr>
          <w:rFonts w:ascii="Arial" w:hAnsi="Arial" w:cs="Arial"/>
          <w:sz w:val="24"/>
          <w:szCs w:val="24"/>
        </w:rPr>
      </w:pPr>
    </w:p>
    <w:p w14:paraId="58394C3E" w14:textId="77777777" w:rsidR="0091477D" w:rsidRDefault="0091477D" w:rsidP="00C040F8">
      <w:pPr>
        <w:spacing w:after="0" w:line="240" w:lineRule="auto"/>
        <w:jc w:val="both"/>
        <w:rPr>
          <w:rFonts w:ascii="Arial" w:hAnsi="Arial" w:cs="Arial"/>
          <w:sz w:val="24"/>
          <w:szCs w:val="24"/>
        </w:rPr>
      </w:pPr>
    </w:p>
    <w:p w14:paraId="0359CD28" w14:textId="77777777" w:rsidR="0091477D" w:rsidRDefault="0091477D" w:rsidP="00C040F8">
      <w:pPr>
        <w:spacing w:after="0" w:line="240" w:lineRule="auto"/>
        <w:jc w:val="both"/>
        <w:rPr>
          <w:rFonts w:ascii="Arial" w:hAnsi="Arial" w:cs="Arial"/>
          <w:sz w:val="24"/>
          <w:szCs w:val="24"/>
        </w:rPr>
      </w:pPr>
    </w:p>
    <w:p w14:paraId="18D3D541" w14:textId="77777777" w:rsidR="0091477D" w:rsidRDefault="0091477D" w:rsidP="00C040F8">
      <w:pPr>
        <w:spacing w:after="0" w:line="240" w:lineRule="auto"/>
        <w:jc w:val="both"/>
        <w:rPr>
          <w:rFonts w:ascii="Arial" w:hAnsi="Arial" w:cs="Arial"/>
          <w:sz w:val="24"/>
          <w:szCs w:val="24"/>
        </w:rPr>
      </w:pPr>
    </w:p>
    <w:p w14:paraId="15D55F6B" w14:textId="77777777" w:rsidR="0091477D" w:rsidRDefault="0091477D" w:rsidP="00C040F8">
      <w:pPr>
        <w:spacing w:after="0" w:line="240" w:lineRule="auto"/>
        <w:jc w:val="both"/>
        <w:rPr>
          <w:rFonts w:ascii="Arial" w:hAnsi="Arial" w:cs="Arial"/>
          <w:sz w:val="24"/>
          <w:szCs w:val="24"/>
        </w:rPr>
      </w:pPr>
    </w:p>
    <w:p w14:paraId="443FB4F6" w14:textId="77777777" w:rsidR="0091477D" w:rsidRDefault="0091477D" w:rsidP="00C040F8">
      <w:pPr>
        <w:spacing w:after="0" w:line="240" w:lineRule="auto"/>
        <w:jc w:val="both"/>
        <w:rPr>
          <w:rFonts w:ascii="Arial" w:hAnsi="Arial" w:cs="Arial"/>
          <w:sz w:val="24"/>
          <w:szCs w:val="24"/>
        </w:rPr>
      </w:pPr>
    </w:p>
    <w:p w14:paraId="48B4E0BA" w14:textId="77777777" w:rsidR="0091477D" w:rsidRDefault="0091477D" w:rsidP="00C040F8">
      <w:pPr>
        <w:spacing w:after="0" w:line="240" w:lineRule="auto"/>
        <w:jc w:val="both"/>
        <w:rPr>
          <w:rFonts w:ascii="Arial" w:hAnsi="Arial" w:cs="Arial"/>
          <w:sz w:val="24"/>
          <w:szCs w:val="24"/>
        </w:rPr>
      </w:pPr>
    </w:p>
    <w:p w14:paraId="4209D69A" w14:textId="77777777" w:rsidR="0091477D" w:rsidRDefault="0091477D" w:rsidP="00C040F8">
      <w:pPr>
        <w:spacing w:after="0" w:line="240" w:lineRule="auto"/>
        <w:jc w:val="both"/>
        <w:rPr>
          <w:rFonts w:ascii="Arial" w:hAnsi="Arial" w:cs="Arial"/>
          <w:sz w:val="24"/>
          <w:szCs w:val="24"/>
        </w:rPr>
      </w:pPr>
    </w:p>
    <w:p w14:paraId="158CD3A1" w14:textId="77777777" w:rsidR="0091477D" w:rsidRDefault="0091477D" w:rsidP="00C040F8">
      <w:pPr>
        <w:spacing w:after="0" w:line="240" w:lineRule="auto"/>
        <w:jc w:val="both"/>
        <w:rPr>
          <w:rFonts w:ascii="Arial" w:hAnsi="Arial" w:cs="Arial"/>
          <w:sz w:val="24"/>
          <w:szCs w:val="24"/>
        </w:rPr>
      </w:pPr>
    </w:p>
    <w:p w14:paraId="43229A87" w14:textId="77777777" w:rsidR="0091477D" w:rsidRDefault="0091477D" w:rsidP="00C040F8">
      <w:pPr>
        <w:spacing w:after="0" w:line="240" w:lineRule="auto"/>
        <w:jc w:val="both"/>
        <w:rPr>
          <w:rFonts w:ascii="Arial" w:hAnsi="Arial" w:cs="Arial"/>
          <w:sz w:val="24"/>
          <w:szCs w:val="24"/>
        </w:rPr>
      </w:pPr>
    </w:p>
    <w:p w14:paraId="056150CA" w14:textId="77777777" w:rsidR="0091477D" w:rsidRDefault="0091477D" w:rsidP="00C040F8">
      <w:pPr>
        <w:spacing w:after="0" w:line="240" w:lineRule="auto"/>
        <w:jc w:val="both"/>
        <w:rPr>
          <w:rFonts w:ascii="Arial" w:hAnsi="Arial" w:cs="Arial"/>
          <w:sz w:val="24"/>
          <w:szCs w:val="24"/>
        </w:rPr>
      </w:pPr>
    </w:p>
    <w:p w14:paraId="1ACCE036" w14:textId="77777777" w:rsidR="0091477D" w:rsidRDefault="0091477D" w:rsidP="00C040F8">
      <w:pPr>
        <w:spacing w:after="0" w:line="240" w:lineRule="auto"/>
        <w:jc w:val="both"/>
        <w:rPr>
          <w:rFonts w:ascii="Arial" w:hAnsi="Arial" w:cs="Arial"/>
          <w:sz w:val="24"/>
          <w:szCs w:val="24"/>
        </w:rPr>
      </w:pPr>
    </w:p>
    <w:p w14:paraId="74B6EC7C" w14:textId="77777777" w:rsidR="0091477D" w:rsidRDefault="0091477D" w:rsidP="00C040F8">
      <w:pPr>
        <w:spacing w:after="0" w:line="240" w:lineRule="auto"/>
        <w:jc w:val="both"/>
        <w:rPr>
          <w:rFonts w:ascii="Arial" w:hAnsi="Arial" w:cs="Arial"/>
          <w:sz w:val="24"/>
          <w:szCs w:val="24"/>
        </w:rPr>
      </w:pPr>
    </w:p>
    <w:p w14:paraId="66051E8C" w14:textId="77777777" w:rsidR="0091477D" w:rsidRDefault="0091477D" w:rsidP="00C040F8">
      <w:pPr>
        <w:spacing w:after="0" w:line="240" w:lineRule="auto"/>
        <w:jc w:val="both"/>
        <w:rPr>
          <w:rFonts w:ascii="Arial" w:hAnsi="Arial" w:cs="Arial"/>
          <w:sz w:val="24"/>
          <w:szCs w:val="24"/>
        </w:rPr>
      </w:pPr>
    </w:p>
    <w:p w14:paraId="44AE962A" w14:textId="77777777" w:rsidR="0091477D" w:rsidRDefault="0091477D" w:rsidP="00C040F8">
      <w:pPr>
        <w:spacing w:after="0" w:line="240" w:lineRule="auto"/>
        <w:jc w:val="both"/>
        <w:rPr>
          <w:rFonts w:ascii="Arial" w:hAnsi="Arial" w:cs="Arial"/>
          <w:sz w:val="24"/>
          <w:szCs w:val="24"/>
        </w:rPr>
      </w:pPr>
    </w:p>
    <w:p w14:paraId="068DEE27" w14:textId="77777777" w:rsidR="0091477D" w:rsidRDefault="0091477D" w:rsidP="00C040F8">
      <w:pPr>
        <w:spacing w:after="0" w:line="240" w:lineRule="auto"/>
        <w:jc w:val="both"/>
        <w:rPr>
          <w:rFonts w:ascii="Arial" w:hAnsi="Arial" w:cs="Arial"/>
          <w:sz w:val="24"/>
          <w:szCs w:val="24"/>
        </w:rPr>
      </w:pPr>
    </w:p>
    <w:p w14:paraId="300BFB3D" w14:textId="77777777" w:rsidR="0091477D" w:rsidRDefault="0091477D" w:rsidP="00C040F8">
      <w:pPr>
        <w:spacing w:after="0" w:line="240" w:lineRule="auto"/>
        <w:jc w:val="both"/>
        <w:rPr>
          <w:rFonts w:ascii="Arial" w:hAnsi="Arial" w:cs="Arial"/>
          <w:sz w:val="24"/>
          <w:szCs w:val="24"/>
        </w:rPr>
      </w:pPr>
    </w:p>
    <w:p w14:paraId="09560EA1" w14:textId="77777777" w:rsidR="0091477D" w:rsidRDefault="0091477D" w:rsidP="00C040F8">
      <w:pPr>
        <w:spacing w:after="0" w:line="240" w:lineRule="auto"/>
        <w:jc w:val="both"/>
        <w:rPr>
          <w:rFonts w:ascii="Arial" w:hAnsi="Arial" w:cs="Arial"/>
          <w:sz w:val="24"/>
          <w:szCs w:val="24"/>
        </w:rPr>
      </w:pPr>
    </w:p>
    <w:p w14:paraId="3CF1043B" w14:textId="77777777" w:rsidR="0091477D" w:rsidRDefault="0091477D" w:rsidP="00C040F8">
      <w:pPr>
        <w:spacing w:after="0" w:line="240" w:lineRule="auto"/>
        <w:jc w:val="both"/>
        <w:rPr>
          <w:rFonts w:ascii="Arial" w:hAnsi="Arial" w:cs="Arial"/>
          <w:sz w:val="24"/>
          <w:szCs w:val="24"/>
        </w:rPr>
      </w:pPr>
    </w:p>
    <w:p w14:paraId="704EF603" w14:textId="77777777" w:rsidR="0091477D" w:rsidRDefault="0091477D" w:rsidP="00C040F8">
      <w:pPr>
        <w:spacing w:after="0" w:line="240" w:lineRule="auto"/>
        <w:jc w:val="both"/>
        <w:rPr>
          <w:rFonts w:ascii="Arial" w:hAnsi="Arial" w:cs="Arial"/>
          <w:sz w:val="24"/>
          <w:szCs w:val="24"/>
        </w:rPr>
      </w:pPr>
    </w:p>
    <w:p w14:paraId="6F6B15DB" w14:textId="77777777" w:rsidR="0091477D" w:rsidRDefault="0091477D" w:rsidP="00C040F8">
      <w:pPr>
        <w:spacing w:after="0" w:line="240" w:lineRule="auto"/>
        <w:jc w:val="both"/>
        <w:rPr>
          <w:rFonts w:ascii="Arial" w:hAnsi="Arial" w:cs="Arial"/>
          <w:sz w:val="24"/>
          <w:szCs w:val="24"/>
        </w:rPr>
      </w:pPr>
    </w:p>
    <w:p w14:paraId="7A6CAB8D" w14:textId="77777777" w:rsidR="0091477D" w:rsidRDefault="0091477D" w:rsidP="00C040F8">
      <w:pPr>
        <w:spacing w:after="0" w:line="240" w:lineRule="auto"/>
        <w:jc w:val="both"/>
        <w:rPr>
          <w:rFonts w:ascii="Arial" w:hAnsi="Arial" w:cs="Arial"/>
          <w:sz w:val="24"/>
          <w:szCs w:val="24"/>
        </w:rPr>
      </w:pPr>
    </w:p>
    <w:p w14:paraId="1D8B4FE0" w14:textId="77777777" w:rsidR="00732D0D" w:rsidRDefault="00732D0D" w:rsidP="00C040F8">
      <w:pPr>
        <w:spacing w:after="0" w:line="240" w:lineRule="auto"/>
        <w:jc w:val="both"/>
        <w:rPr>
          <w:rFonts w:ascii="Arial" w:hAnsi="Arial" w:cs="Arial"/>
          <w:sz w:val="24"/>
          <w:szCs w:val="24"/>
        </w:rPr>
      </w:pPr>
    </w:p>
    <w:p w14:paraId="473A69B7" w14:textId="2B42BF0E" w:rsidR="00732D0D" w:rsidRPr="00732D0D" w:rsidRDefault="00732D0D" w:rsidP="00732D0D">
      <w:pPr>
        <w:spacing w:after="0" w:line="240" w:lineRule="auto"/>
        <w:jc w:val="both"/>
        <w:rPr>
          <w:rFonts w:ascii="Arial" w:hAnsi="Arial" w:cs="Arial"/>
          <w:sz w:val="24"/>
          <w:szCs w:val="24"/>
        </w:rPr>
      </w:pPr>
      <w:r w:rsidRPr="00732D0D">
        <w:rPr>
          <w:rFonts w:ascii="Arial" w:hAnsi="Arial" w:cs="Arial"/>
          <w:b/>
          <w:bCs/>
          <w:sz w:val="24"/>
          <w:szCs w:val="24"/>
          <w:shd w:val="clear" w:color="auto" w:fill="FFFFFF"/>
        </w:rPr>
        <w:lastRenderedPageBreak/>
        <w:t>C KN pozemok p.č.1130</w:t>
      </w:r>
      <w:r w:rsidRPr="00732D0D">
        <w:rPr>
          <w:rFonts w:ascii="Arial" w:hAnsi="Arial" w:cs="Arial"/>
          <w:sz w:val="24"/>
          <w:szCs w:val="24"/>
          <w:shd w:val="clear" w:color="auto" w:fill="FFFFFF"/>
        </w:rPr>
        <w:t>, druh pozemku: orná pôda v celkovej výmere 1168</w:t>
      </w:r>
      <w:r w:rsidRPr="00732D0D">
        <w:rPr>
          <w:rFonts w:ascii="Arial" w:hAnsi="Arial" w:cs="Arial"/>
          <w:sz w:val="24"/>
          <w:szCs w:val="24"/>
        </w:rPr>
        <w:t xml:space="preserve"> </w:t>
      </w:r>
      <w:r w:rsidRPr="00732D0D">
        <w:rPr>
          <w:rFonts w:ascii="Arial" w:hAnsi="Arial" w:cs="Arial"/>
          <w:sz w:val="24"/>
          <w:szCs w:val="24"/>
          <w:shd w:val="clear" w:color="auto" w:fill="FFFFFF"/>
        </w:rPr>
        <w:t>m</w:t>
      </w:r>
      <w:r w:rsidRPr="00732D0D">
        <w:rPr>
          <w:rFonts w:ascii="Arial" w:hAnsi="Arial" w:cs="Arial"/>
          <w:sz w:val="24"/>
          <w:szCs w:val="24"/>
          <w:shd w:val="clear" w:color="auto" w:fill="FFFFFF"/>
          <w:vertAlign w:val="superscript"/>
        </w:rPr>
        <w:t>2</w:t>
      </w:r>
      <w:r w:rsidRPr="00732D0D">
        <w:rPr>
          <w:rFonts w:ascii="Arial" w:hAnsi="Arial" w:cs="Arial"/>
          <w:sz w:val="24"/>
          <w:szCs w:val="24"/>
          <w:shd w:val="clear" w:color="auto" w:fill="FFFFFF"/>
        </w:rPr>
        <w:t>, zapísaný na LV č. 3365 vedenom Okresným úradom Galanta, katastrálnym odborom, pre obec a </w:t>
      </w:r>
      <w:proofErr w:type="spellStart"/>
      <w:r w:rsidRPr="00732D0D">
        <w:rPr>
          <w:rFonts w:ascii="Arial" w:hAnsi="Arial" w:cs="Arial"/>
          <w:sz w:val="24"/>
          <w:szCs w:val="24"/>
          <w:shd w:val="clear" w:color="auto" w:fill="FFFFFF"/>
        </w:rPr>
        <w:t>k.ú</w:t>
      </w:r>
      <w:proofErr w:type="spellEnd"/>
      <w:r w:rsidRPr="00732D0D">
        <w:rPr>
          <w:rFonts w:ascii="Arial" w:hAnsi="Arial" w:cs="Arial"/>
          <w:sz w:val="24"/>
          <w:szCs w:val="24"/>
          <w:shd w:val="clear" w:color="auto" w:fill="FFFFFF"/>
        </w:rPr>
        <w:t>. Galanta</w:t>
      </w:r>
    </w:p>
    <w:p w14:paraId="55245F3D" w14:textId="77777777" w:rsidR="00732D0D" w:rsidRDefault="00732D0D" w:rsidP="00C040F8">
      <w:pPr>
        <w:spacing w:after="0" w:line="240" w:lineRule="auto"/>
        <w:jc w:val="both"/>
        <w:rPr>
          <w:rFonts w:ascii="Arial" w:hAnsi="Arial" w:cs="Arial"/>
          <w:sz w:val="24"/>
          <w:szCs w:val="24"/>
        </w:rPr>
      </w:pPr>
    </w:p>
    <w:p w14:paraId="4B13874D" w14:textId="77777777" w:rsidR="00732D0D" w:rsidRDefault="00732D0D" w:rsidP="00C040F8">
      <w:pPr>
        <w:spacing w:after="0" w:line="240" w:lineRule="auto"/>
        <w:jc w:val="both"/>
        <w:rPr>
          <w:rFonts w:ascii="Arial" w:hAnsi="Arial" w:cs="Arial"/>
          <w:sz w:val="24"/>
          <w:szCs w:val="24"/>
        </w:rPr>
      </w:pPr>
    </w:p>
    <w:p w14:paraId="308B3044" w14:textId="1A25B731" w:rsidR="00732D0D" w:rsidRPr="00C040F8" w:rsidRDefault="00732D0D" w:rsidP="00C040F8">
      <w:pPr>
        <w:spacing w:after="0" w:line="240" w:lineRule="auto"/>
        <w:jc w:val="both"/>
        <w:rPr>
          <w:rFonts w:ascii="Arial" w:hAnsi="Arial" w:cs="Arial"/>
          <w:sz w:val="24"/>
          <w:szCs w:val="24"/>
        </w:rPr>
      </w:pPr>
      <w:r w:rsidRPr="00732D0D">
        <w:rPr>
          <w:rFonts w:ascii="Arial" w:hAnsi="Arial" w:cs="Arial"/>
          <w:noProof/>
          <w:sz w:val="24"/>
          <w:szCs w:val="24"/>
        </w:rPr>
        <w:drawing>
          <wp:inline distT="0" distB="0" distL="0" distR="0" wp14:anchorId="33F19A82" wp14:editId="79ADF979">
            <wp:extent cx="5760720" cy="3600450"/>
            <wp:effectExtent l="0" t="0" r="0" b="0"/>
            <wp:docPr id="81460242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02427" name=""/>
                    <pic:cNvPicPr/>
                  </pic:nvPicPr>
                  <pic:blipFill>
                    <a:blip r:embed="rId8"/>
                    <a:stretch>
                      <a:fillRect/>
                    </a:stretch>
                  </pic:blipFill>
                  <pic:spPr>
                    <a:xfrm>
                      <a:off x="0" y="0"/>
                      <a:ext cx="5760720" cy="3600450"/>
                    </a:xfrm>
                    <a:prstGeom prst="rect">
                      <a:avLst/>
                    </a:prstGeom>
                  </pic:spPr>
                </pic:pic>
              </a:graphicData>
            </a:graphic>
          </wp:inline>
        </w:drawing>
      </w:r>
    </w:p>
    <w:sectPr w:rsidR="00732D0D" w:rsidRPr="00C040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6A36"/>
    <w:multiLevelType w:val="hybridMultilevel"/>
    <w:tmpl w:val="D8585E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CC62E66"/>
    <w:multiLevelType w:val="hybridMultilevel"/>
    <w:tmpl w:val="F0B871EE"/>
    <w:lvl w:ilvl="0" w:tplc="041B0017">
      <w:start w:val="1"/>
      <w:numFmt w:val="lowerLetter"/>
      <w:lvlText w:val="%1)"/>
      <w:lvlJc w:val="left"/>
      <w:pPr>
        <w:ind w:left="1222" w:hanging="360"/>
      </w:pPr>
    </w:lvl>
    <w:lvl w:ilvl="1" w:tplc="041B0019" w:tentative="1">
      <w:start w:val="1"/>
      <w:numFmt w:val="lowerLetter"/>
      <w:lvlText w:val="%2."/>
      <w:lvlJc w:val="left"/>
      <w:pPr>
        <w:ind w:left="1942" w:hanging="360"/>
      </w:pPr>
    </w:lvl>
    <w:lvl w:ilvl="2" w:tplc="041B001B" w:tentative="1">
      <w:start w:val="1"/>
      <w:numFmt w:val="lowerRoman"/>
      <w:lvlText w:val="%3."/>
      <w:lvlJc w:val="right"/>
      <w:pPr>
        <w:ind w:left="2662" w:hanging="180"/>
      </w:pPr>
    </w:lvl>
    <w:lvl w:ilvl="3" w:tplc="041B000F" w:tentative="1">
      <w:start w:val="1"/>
      <w:numFmt w:val="decimal"/>
      <w:lvlText w:val="%4."/>
      <w:lvlJc w:val="left"/>
      <w:pPr>
        <w:ind w:left="3382" w:hanging="360"/>
      </w:pPr>
    </w:lvl>
    <w:lvl w:ilvl="4" w:tplc="041B0019" w:tentative="1">
      <w:start w:val="1"/>
      <w:numFmt w:val="lowerLetter"/>
      <w:lvlText w:val="%5."/>
      <w:lvlJc w:val="left"/>
      <w:pPr>
        <w:ind w:left="4102" w:hanging="360"/>
      </w:pPr>
    </w:lvl>
    <w:lvl w:ilvl="5" w:tplc="041B001B" w:tentative="1">
      <w:start w:val="1"/>
      <w:numFmt w:val="lowerRoman"/>
      <w:lvlText w:val="%6."/>
      <w:lvlJc w:val="right"/>
      <w:pPr>
        <w:ind w:left="4822" w:hanging="180"/>
      </w:pPr>
    </w:lvl>
    <w:lvl w:ilvl="6" w:tplc="041B000F" w:tentative="1">
      <w:start w:val="1"/>
      <w:numFmt w:val="decimal"/>
      <w:lvlText w:val="%7."/>
      <w:lvlJc w:val="left"/>
      <w:pPr>
        <w:ind w:left="5542" w:hanging="360"/>
      </w:pPr>
    </w:lvl>
    <w:lvl w:ilvl="7" w:tplc="041B0019" w:tentative="1">
      <w:start w:val="1"/>
      <w:numFmt w:val="lowerLetter"/>
      <w:lvlText w:val="%8."/>
      <w:lvlJc w:val="left"/>
      <w:pPr>
        <w:ind w:left="6262" w:hanging="360"/>
      </w:pPr>
    </w:lvl>
    <w:lvl w:ilvl="8" w:tplc="041B001B" w:tentative="1">
      <w:start w:val="1"/>
      <w:numFmt w:val="lowerRoman"/>
      <w:lvlText w:val="%9."/>
      <w:lvlJc w:val="right"/>
      <w:pPr>
        <w:ind w:left="6982" w:hanging="180"/>
      </w:pPr>
    </w:lvl>
  </w:abstractNum>
  <w:abstractNum w:abstractNumId="2" w15:restartNumberingAfterBreak="0">
    <w:nsid w:val="0EF74057"/>
    <w:multiLevelType w:val="hybridMultilevel"/>
    <w:tmpl w:val="C862139A"/>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 w15:restartNumberingAfterBreak="0">
    <w:nsid w:val="0F8B0CD3"/>
    <w:multiLevelType w:val="multilevel"/>
    <w:tmpl w:val="36B8B66C"/>
    <w:lvl w:ilvl="0">
      <w:start w:val="5"/>
      <w:numFmt w:val="decimal"/>
      <w:lvlText w:val="%1"/>
      <w:lvlJc w:val="left"/>
      <w:pPr>
        <w:ind w:left="660" w:hanging="660"/>
      </w:pPr>
      <w:rPr>
        <w:rFonts w:hint="default"/>
      </w:rPr>
    </w:lvl>
    <w:lvl w:ilvl="1">
      <w:start w:val="2"/>
      <w:numFmt w:val="decimal"/>
      <w:lvlText w:val="%1.%2"/>
      <w:lvlJc w:val="left"/>
      <w:pPr>
        <w:ind w:left="1510" w:hanging="660"/>
      </w:pPr>
      <w:rPr>
        <w:rFonts w:hint="default"/>
      </w:rPr>
    </w:lvl>
    <w:lvl w:ilvl="2">
      <w:start w:val="20"/>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4" w15:restartNumberingAfterBreak="0">
    <w:nsid w:val="127D69FE"/>
    <w:multiLevelType w:val="hybridMultilevel"/>
    <w:tmpl w:val="D5F23992"/>
    <w:lvl w:ilvl="0" w:tplc="1DA474EE">
      <w:start w:val="917"/>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C286C0D"/>
    <w:multiLevelType w:val="hybridMultilevel"/>
    <w:tmpl w:val="7EF062C8"/>
    <w:lvl w:ilvl="0" w:tplc="1FB0FDB6">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02E44B2"/>
    <w:multiLevelType w:val="hybridMultilevel"/>
    <w:tmpl w:val="356A8DFC"/>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7" w15:restartNumberingAfterBreak="0">
    <w:nsid w:val="24DD60C4"/>
    <w:multiLevelType w:val="hybridMultilevel"/>
    <w:tmpl w:val="FD22B45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B6C0D73"/>
    <w:multiLevelType w:val="hybridMultilevel"/>
    <w:tmpl w:val="35F2D59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C3E013A"/>
    <w:multiLevelType w:val="hybridMultilevel"/>
    <w:tmpl w:val="893A080E"/>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1A9549A"/>
    <w:multiLevelType w:val="hybridMultilevel"/>
    <w:tmpl w:val="B316DFF8"/>
    <w:lvl w:ilvl="0" w:tplc="B08C71E2">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A77252D"/>
    <w:multiLevelType w:val="hybridMultilevel"/>
    <w:tmpl w:val="E0BA02B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2" w15:restartNumberingAfterBreak="0">
    <w:nsid w:val="3BEF714C"/>
    <w:multiLevelType w:val="hybridMultilevel"/>
    <w:tmpl w:val="AE242724"/>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DA82591"/>
    <w:multiLevelType w:val="hybridMultilevel"/>
    <w:tmpl w:val="E53CB372"/>
    <w:lvl w:ilvl="0" w:tplc="52E46F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C31BBB"/>
    <w:multiLevelType w:val="hybridMultilevel"/>
    <w:tmpl w:val="32ECD956"/>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49B6171A"/>
    <w:multiLevelType w:val="hybridMultilevel"/>
    <w:tmpl w:val="CFA470E6"/>
    <w:lvl w:ilvl="0" w:tplc="041B0017">
      <w:start w:val="1"/>
      <w:numFmt w:val="lowerLetter"/>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6" w15:restartNumberingAfterBreak="0">
    <w:nsid w:val="4A9205A8"/>
    <w:multiLevelType w:val="hybridMultilevel"/>
    <w:tmpl w:val="1F1CD6CC"/>
    <w:lvl w:ilvl="0" w:tplc="F86CCBDC">
      <w:start w:val="1"/>
      <w:numFmt w:val="decimal"/>
      <w:lvlText w:val="%1."/>
      <w:lvlJc w:val="left"/>
      <w:pPr>
        <w:ind w:left="780" w:hanging="360"/>
      </w:pPr>
      <w:rPr>
        <w:i w:val="0"/>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17" w15:restartNumberingAfterBreak="0">
    <w:nsid w:val="4CE64D32"/>
    <w:multiLevelType w:val="hybridMultilevel"/>
    <w:tmpl w:val="18C8F4A4"/>
    <w:lvl w:ilvl="0" w:tplc="041B0015">
      <w:start w:val="5"/>
      <w:numFmt w:val="upperLetter"/>
      <w:lvlText w:val="%1."/>
      <w:lvlJc w:val="lef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50A74F8B"/>
    <w:multiLevelType w:val="hybridMultilevel"/>
    <w:tmpl w:val="974CEACC"/>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9" w15:restartNumberingAfterBreak="0">
    <w:nsid w:val="523B6EBA"/>
    <w:multiLevelType w:val="hybridMultilevel"/>
    <w:tmpl w:val="383E178C"/>
    <w:lvl w:ilvl="0" w:tplc="0BBC84D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8061FC"/>
    <w:multiLevelType w:val="hybridMultilevel"/>
    <w:tmpl w:val="9086F1A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7A10124"/>
    <w:multiLevelType w:val="hybridMultilevel"/>
    <w:tmpl w:val="8E98E8F2"/>
    <w:lvl w:ilvl="0" w:tplc="70DE6F98">
      <w:start w:val="1"/>
      <w:numFmt w:val="decimal"/>
      <w:lvlText w:val="%1."/>
      <w:lvlJc w:val="left"/>
      <w:pPr>
        <w:ind w:left="1080" w:hanging="360"/>
      </w:pPr>
      <w:rPr>
        <w:rFonts w:hint="default"/>
        <w:b w:val="0"/>
        <w:sz w:val="22"/>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 w15:restartNumberingAfterBreak="0">
    <w:nsid w:val="591E295C"/>
    <w:multiLevelType w:val="hybridMultilevel"/>
    <w:tmpl w:val="1A4C27D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4F56883"/>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72950BA"/>
    <w:multiLevelType w:val="hybridMultilevel"/>
    <w:tmpl w:val="2A9277A2"/>
    <w:lvl w:ilvl="0" w:tplc="AF0E2DA2">
      <w:start w:val="1"/>
      <w:numFmt w:val="decimal"/>
      <w:lvlText w:val="%1."/>
      <w:lvlJc w:val="left"/>
      <w:pPr>
        <w:ind w:left="784" w:hanging="360"/>
      </w:pPr>
      <w:rPr>
        <w:rFonts w:hint="default"/>
      </w:rPr>
    </w:lvl>
    <w:lvl w:ilvl="1" w:tplc="041B0019" w:tentative="1">
      <w:start w:val="1"/>
      <w:numFmt w:val="lowerLetter"/>
      <w:lvlText w:val="%2."/>
      <w:lvlJc w:val="left"/>
      <w:pPr>
        <w:ind w:left="1504" w:hanging="360"/>
      </w:pPr>
    </w:lvl>
    <w:lvl w:ilvl="2" w:tplc="041B001B" w:tentative="1">
      <w:start w:val="1"/>
      <w:numFmt w:val="lowerRoman"/>
      <w:lvlText w:val="%3."/>
      <w:lvlJc w:val="right"/>
      <w:pPr>
        <w:ind w:left="2224" w:hanging="180"/>
      </w:pPr>
    </w:lvl>
    <w:lvl w:ilvl="3" w:tplc="041B000F" w:tentative="1">
      <w:start w:val="1"/>
      <w:numFmt w:val="decimal"/>
      <w:lvlText w:val="%4."/>
      <w:lvlJc w:val="left"/>
      <w:pPr>
        <w:ind w:left="2944" w:hanging="360"/>
      </w:pPr>
    </w:lvl>
    <w:lvl w:ilvl="4" w:tplc="041B0019" w:tentative="1">
      <w:start w:val="1"/>
      <w:numFmt w:val="lowerLetter"/>
      <w:lvlText w:val="%5."/>
      <w:lvlJc w:val="left"/>
      <w:pPr>
        <w:ind w:left="3664" w:hanging="360"/>
      </w:pPr>
    </w:lvl>
    <w:lvl w:ilvl="5" w:tplc="041B001B" w:tentative="1">
      <w:start w:val="1"/>
      <w:numFmt w:val="lowerRoman"/>
      <w:lvlText w:val="%6."/>
      <w:lvlJc w:val="right"/>
      <w:pPr>
        <w:ind w:left="4384" w:hanging="180"/>
      </w:pPr>
    </w:lvl>
    <w:lvl w:ilvl="6" w:tplc="041B000F" w:tentative="1">
      <w:start w:val="1"/>
      <w:numFmt w:val="decimal"/>
      <w:lvlText w:val="%7."/>
      <w:lvlJc w:val="left"/>
      <w:pPr>
        <w:ind w:left="5104" w:hanging="360"/>
      </w:pPr>
    </w:lvl>
    <w:lvl w:ilvl="7" w:tplc="041B0019" w:tentative="1">
      <w:start w:val="1"/>
      <w:numFmt w:val="lowerLetter"/>
      <w:lvlText w:val="%8."/>
      <w:lvlJc w:val="left"/>
      <w:pPr>
        <w:ind w:left="5824" w:hanging="360"/>
      </w:pPr>
    </w:lvl>
    <w:lvl w:ilvl="8" w:tplc="041B001B" w:tentative="1">
      <w:start w:val="1"/>
      <w:numFmt w:val="lowerRoman"/>
      <w:lvlText w:val="%9."/>
      <w:lvlJc w:val="right"/>
      <w:pPr>
        <w:ind w:left="6544" w:hanging="180"/>
      </w:pPr>
    </w:lvl>
  </w:abstractNum>
  <w:abstractNum w:abstractNumId="25" w15:restartNumberingAfterBreak="0">
    <w:nsid w:val="676D19C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221026"/>
    <w:multiLevelType w:val="hybridMultilevel"/>
    <w:tmpl w:val="6BC49F14"/>
    <w:lvl w:ilvl="0" w:tplc="1DA474EE">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EF62F34"/>
    <w:multiLevelType w:val="hybridMultilevel"/>
    <w:tmpl w:val="5464EF08"/>
    <w:lvl w:ilvl="0" w:tplc="E9AAB5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833231"/>
    <w:multiLevelType w:val="hybridMultilevel"/>
    <w:tmpl w:val="546C1B28"/>
    <w:lvl w:ilvl="0" w:tplc="745A21F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8EE04E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C837303"/>
    <w:multiLevelType w:val="hybridMultilevel"/>
    <w:tmpl w:val="10283A58"/>
    <w:lvl w:ilvl="0" w:tplc="041B0017">
      <w:start w:val="1"/>
      <w:numFmt w:val="lowerLetter"/>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num w:numId="1" w16cid:durableId="407962581">
    <w:abstractNumId w:val="22"/>
  </w:num>
  <w:num w:numId="2" w16cid:durableId="1284464893">
    <w:abstractNumId w:val="24"/>
  </w:num>
  <w:num w:numId="3" w16cid:durableId="120732380">
    <w:abstractNumId w:val="16"/>
  </w:num>
  <w:num w:numId="4" w16cid:durableId="80565454">
    <w:abstractNumId w:val="9"/>
  </w:num>
  <w:num w:numId="5" w16cid:durableId="681129594">
    <w:abstractNumId w:val="26"/>
  </w:num>
  <w:num w:numId="6" w16cid:durableId="1920557548">
    <w:abstractNumId w:val="8"/>
  </w:num>
  <w:num w:numId="7" w16cid:durableId="1275484433">
    <w:abstractNumId w:val="4"/>
  </w:num>
  <w:num w:numId="8" w16cid:durableId="679429943">
    <w:abstractNumId w:val="12"/>
  </w:num>
  <w:num w:numId="9" w16cid:durableId="1079211029">
    <w:abstractNumId w:val="1"/>
  </w:num>
  <w:num w:numId="10" w16cid:durableId="665086456">
    <w:abstractNumId w:val="14"/>
  </w:num>
  <w:num w:numId="11" w16cid:durableId="207227940">
    <w:abstractNumId w:val="0"/>
  </w:num>
  <w:num w:numId="12" w16cid:durableId="1276017572">
    <w:abstractNumId w:val="28"/>
  </w:num>
  <w:num w:numId="13" w16cid:durableId="504248695">
    <w:abstractNumId w:val="11"/>
  </w:num>
  <w:num w:numId="14" w16cid:durableId="1211724761">
    <w:abstractNumId w:val="18"/>
  </w:num>
  <w:num w:numId="15" w16cid:durableId="1471703297">
    <w:abstractNumId w:val="10"/>
  </w:num>
  <w:num w:numId="16" w16cid:durableId="1481656323">
    <w:abstractNumId w:val="17"/>
  </w:num>
  <w:num w:numId="17" w16cid:durableId="455374999">
    <w:abstractNumId w:val="21"/>
  </w:num>
  <w:num w:numId="18" w16cid:durableId="1577743123">
    <w:abstractNumId w:val="6"/>
  </w:num>
  <w:num w:numId="19" w16cid:durableId="1688211546">
    <w:abstractNumId w:val="5"/>
  </w:num>
  <w:num w:numId="20" w16cid:durableId="821890804">
    <w:abstractNumId w:val="13"/>
  </w:num>
  <w:num w:numId="21" w16cid:durableId="1576473985">
    <w:abstractNumId w:val="19"/>
  </w:num>
  <w:num w:numId="22" w16cid:durableId="105122418">
    <w:abstractNumId w:val="27"/>
  </w:num>
  <w:num w:numId="23" w16cid:durableId="565265910">
    <w:abstractNumId w:val="23"/>
  </w:num>
  <w:num w:numId="24" w16cid:durableId="174921863">
    <w:abstractNumId w:val="29"/>
  </w:num>
  <w:num w:numId="25" w16cid:durableId="460656337">
    <w:abstractNumId w:val="25"/>
  </w:num>
  <w:num w:numId="26" w16cid:durableId="492838794">
    <w:abstractNumId w:val="20"/>
  </w:num>
  <w:num w:numId="27" w16cid:durableId="1917739221">
    <w:abstractNumId w:val="30"/>
  </w:num>
  <w:num w:numId="28" w16cid:durableId="288517226">
    <w:abstractNumId w:val="15"/>
  </w:num>
  <w:num w:numId="29" w16cid:durableId="2128087309">
    <w:abstractNumId w:val="7"/>
  </w:num>
  <w:num w:numId="30" w16cid:durableId="509486579">
    <w:abstractNumId w:val="3"/>
  </w:num>
  <w:num w:numId="31" w16cid:durableId="687298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578"/>
    <w:rsid w:val="0001184A"/>
    <w:rsid w:val="000215DE"/>
    <w:rsid w:val="00031508"/>
    <w:rsid w:val="00045941"/>
    <w:rsid w:val="0007462A"/>
    <w:rsid w:val="00077A01"/>
    <w:rsid w:val="000A2EC9"/>
    <w:rsid w:val="000B574A"/>
    <w:rsid w:val="000D6103"/>
    <w:rsid w:val="00144CE4"/>
    <w:rsid w:val="001B544E"/>
    <w:rsid w:val="001E488C"/>
    <w:rsid w:val="001F6A90"/>
    <w:rsid w:val="00280747"/>
    <w:rsid w:val="002A3DD8"/>
    <w:rsid w:val="002F5FE6"/>
    <w:rsid w:val="00346AF8"/>
    <w:rsid w:val="0038065C"/>
    <w:rsid w:val="0038294C"/>
    <w:rsid w:val="003B4888"/>
    <w:rsid w:val="003B5E25"/>
    <w:rsid w:val="003D3530"/>
    <w:rsid w:val="00407ED9"/>
    <w:rsid w:val="004222D8"/>
    <w:rsid w:val="00460D9D"/>
    <w:rsid w:val="0046323D"/>
    <w:rsid w:val="00496E38"/>
    <w:rsid w:val="00532578"/>
    <w:rsid w:val="00537446"/>
    <w:rsid w:val="005448FE"/>
    <w:rsid w:val="00587599"/>
    <w:rsid w:val="005A7B4E"/>
    <w:rsid w:val="005D011E"/>
    <w:rsid w:val="00623B11"/>
    <w:rsid w:val="00697407"/>
    <w:rsid w:val="006B0F98"/>
    <w:rsid w:val="006C73F9"/>
    <w:rsid w:val="00700CA9"/>
    <w:rsid w:val="00701291"/>
    <w:rsid w:val="00702E61"/>
    <w:rsid w:val="00732D0D"/>
    <w:rsid w:val="007C6480"/>
    <w:rsid w:val="008016C0"/>
    <w:rsid w:val="00833E64"/>
    <w:rsid w:val="0086396E"/>
    <w:rsid w:val="00883353"/>
    <w:rsid w:val="008A7DCB"/>
    <w:rsid w:val="008B7720"/>
    <w:rsid w:val="0091477D"/>
    <w:rsid w:val="00953D2D"/>
    <w:rsid w:val="00956258"/>
    <w:rsid w:val="009B3EDE"/>
    <w:rsid w:val="00A74009"/>
    <w:rsid w:val="00AE60E7"/>
    <w:rsid w:val="00B17453"/>
    <w:rsid w:val="00B31439"/>
    <w:rsid w:val="00B55D42"/>
    <w:rsid w:val="00B56DD1"/>
    <w:rsid w:val="00B80CCA"/>
    <w:rsid w:val="00BD2F67"/>
    <w:rsid w:val="00C040F8"/>
    <w:rsid w:val="00C44395"/>
    <w:rsid w:val="00C51F4D"/>
    <w:rsid w:val="00C61015"/>
    <w:rsid w:val="00C63EAC"/>
    <w:rsid w:val="00CC2A01"/>
    <w:rsid w:val="00CD07AE"/>
    <w:rsid w:val="00D01FF0"/>
    <w:rsid w:val="00D7131E"/>
    <w:rsid w:val="00E6208D"/>
    <w:rsid w:val="00E83E43"/>
    <w:rsid w:val="00E943B3"/>
    <w:rsid w:val="00EB24F4"/>
    <w:rsid w:val="00EB3FFB"/>
    <w:rsid w:val="00EC1EC3"/>
    <w:rsid w:val="00EC4F0F"/>
    <w:rsid w:val="00EC6E92"/>
    <w:rsid w:val="00ED7CB4"/>
    <w:rsid w:val="00EF4F93"/>
    <w:rsid w:val="00F3634B"/>
    <w:rsid w:val="00F47C12"/>
    <w:rsid w:val="00F50E6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77010"/>
  <w15:chartTrackingRefBased/>
  <w15:docId w15:val="{2E9A42AA-B542-47B5-8731-2B6F5C872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32D0D"/>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532578"/>
    <w:rPr>
      <w:color w:val="0563C1" w:themeColor="hyperlink"/>
      <w:u w:val="single"/>
    </w:rPr>
  </w:style>
  <w:style w:type="paragraph" w:styleId="Odsekzoznamu">
    <w:name w:val="List Paragraph"/>
    <w:basedOn w:val="Normlny"/>
    <w:uiPriority w:val="34"/>
    <w:qFormat/>
    <w:rsid w:val="00532578"/>
    <w:pPr>
      <w:ind w:left="720"/>
      <w:contextualSpacing/>
    </w:pPr>
  </w:style>
  <w:style w:type="table" w:styleId="Mriekatabuky">
    <w:name w:val="Table Grid"/>
    <w:basedOn w:val="Normlnatabuka"/>
    <w:uiPriority w:val="39"/>
    <w:rsid w:val="00496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1439"/>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477651">
      <w:bodyDiv w:val="1"/>
      <w:marLeft w:val="0"/>
      <w:marRight w:val="0"/>
      <w:marTop w:val="0"/>
      <w:marBottom w:val="0"/>
      <w:divBdr>
        <w:top w:val="none" w:sz="0" w:space="0" w:color="auto"/>
        <w:left w:val="none" w:sz="0" w:space="0" w:color="auto"/>
        <w:bottom w:val="none" w:sz="0" w:space="0" w:color="auto"/>
        <w:right w:val="none" w:sz="0" w:space="0" w:color="auto"/>
      </w:divBdr>
      <w:divsChild>
        <w:div w:id="2115010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alanta.sk"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2628</Words>
  <Characters>14984</Characters>
  <Application>Microsoft Office Word</Application>
  <DocSecurity>0</DocSecurity>
  <Lines>124</Lines>
  <Paragraphs>35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Šablatúrová</dc:creator>
  <cp:keywords/>
  <dc:description/>
  <cp:lastModifiedBy>Cyntia Viktorová</cp:lastModifiedBy>
  <cp:revision>2</cp:revision>
  <dcterms:created xsi:type="dcterms:W3CDTF">2025-11-12T12:30:00Z</dcterms:created>
  <dcterms:modified xsi:type="dcterms:W3CDTF">2025-11-12T12:30:00Z</dcterms:modified>
</cp:coreProperties>
</file>